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02" w:rsidRDefault="00576802">
      <w:pPr>
        <w:pStyle w:val="a3"/>
        <w:rPr>
          <w:sz w:val="20"/>
        </w:rPr>
      </w:pPr>
    </w:p>
    <w:p w:rsidR="00576802" w:rsidRDefault="00576802">
      <w:pPr>
        <w:pStyle w:val="a3"/>
        <w:spacing w:before="10"/>
        <w:rPr>
          <w:sz w:val="23"/>
        </w:rPr>
      </w:pPr>
    </w:p>
    <w:p w:rsidR="00576802" w:rsidRDefault="00A85CC8">
      <w:pPr>
        <w:jc w:val="both"/>
        <w:rPr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1882140</wp:posOffset>
            </wp:positionH>
            <wp:positionV relativeFrom="paragraph">
              <wp:posOffset>128905</wp:posOffset>
            </wp:positionV>
            <wp:extent cx="3179445" cy="1059815"/>
            <wp:effectExtent l="0" t="0" r="190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802" w:rsidRDefault="004A5342">
      <w:pPr>
        <w:jc w:val="right"/>
        <w:rPr>
          <w:b/>
        </w:rPr>
      </w:pPr>
      <w:r>
        <w:rPr>
          <w:cap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46" type="#_x0000_t202" style="position:absolute;left:0;text-align:left;margin-left:463.35pt;margin-top:.6pt;width:282.1pt;height:90.45pt;z-index:251659264;mso-wrap-distance-left:9pt;mso-wrap-distance-top:3.6pt;mso-wrap-distance-right:9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" stroked="f">
            <v:textbox>
              <w:txbxContent>
                <w:p w:rsidR="00576802" w:rsidRDefault="00A85CC8">
                  <w:r>
                    <w:t>Муниципальное бюджетное общеобразовательное учреждение «Художественно-эстетический лицей №98»</w:t>
                  </w:r>
                </w:p>
                <w:p w:rsidR="00576802" w:rsidRDefault="00A85CC8">
                  <w:r>
                    <w:t>(МБОУ «ХЭЛ №98»)</w:t>
                  </w:r>
                </w:p>
                <w:p w:rsidR="00576802" w:rsidRDefault="00A85CC8">
                  <w:r>
                    <w:t>ул. Короткова, 17а, г. Ижевск, УР, 426065</w:t>
                  </w:r>
                </w:p>
                <w:p w:rsidR="00576802" w:rsidRDefault="00A85CC8">
                  <w:r>
                    <w:t>тел./факс 8(3412) 21-73-00</w:t>
                  </w:r>
                </w:p>
                <w:p w:rsidR="00576802" w:rsidRDefault="00A85CC8"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hel</w:t>
                  </w:r>
                  <w:r>
                    <w:t>98@</w:t>
                  </w:r>
                  <w:r>
                    <w:rPr>
                      <w:lang w:val="en-US"/>
                    </w:rPr>
                    <w:t>yandex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xbxContent>
            </v:textbox>
            <w10:wrap type="square" anchorx="page"/>
          </v:shape>
        </w:pict>
      </w: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jc w:val="center"/>
        <w:rPr>
          <w:b/>
        </w:rPr>
      </w:pPr>
    </w:p>
    <w:p w:rsidR="00576802" w:rsidRDefault="00576802">
      <w:pPr>
        <w:pStyle w:val="11"/>
        <w:spacing w:before="89"/>
        <w:ind w:right="1709"/>
      </w:pPr>
    </w:p>
    <w:p w:rsidR="00576802" w:rsidRDefault="00A85CC8">
      <w:pPr>
        <w:pStyle w:val="11"/>
        <w:spacing w:before="89"/>
        <w:ind w:left="5758" w:right="1709" w:hanging="4033"/>
        <w:jc w:val="center"/>
      </w:pPr>
      <w:r>
        <w:t>Информационная справка по итогам мониторинга реализации программы наставничества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«ХЭЛ № 98»</w:t>
      </w:r>
    </w:p>
    <w:p w:rsidR="00576802" w:rsidRDefault="00576802">
      <w:pPr>
        <w:pStyle w:val="a3"/>
        <w:spacing w:before="3"/>
        <w:jc w:val="center"/>
        <w:rPr>
          <w:b/>
          <w:sz w:val="27"/>
        </w:rPr>
      </w:pPr>
    </w:p>
    <w:p w:rsidR="00576802" w:rsidRDefault="00A85CC8">
      <w:pPr>
        <w:pStyle w:val="a3"/>
        <w:spacing w:line="259" w:lineRule="auto"/>
        <w:ind w:left="112" w:right="11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реализации программы наставничества в МБОУ «ХЭЛ № 98» проведен на основании следующих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 w:rsidR="00576802" w:rsidRDefault="00A85CC8">
      <w:pPr>
        <w:pStyle w:val="a3"/>
        <w:numPr>
          <w:ilvl w:val="0"/>
          <w:numId w:val="1"/>
        </w:numPr>
        <w:spacing w:line="259" w:lineRule="auto"/>
        <w:ind w:right="114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Указа Президента Российской Федерации от 27.06.2022 № 401 "О проведении в Российской Федерации </w:t>
      </w:r>
      <w:r>
        <w:rPr>
          <w:b/>
          <w:bCs/>
          <w:color w:val="333333"/>
          <w:sz w:val="24"/>
          <w:szCs w:val="24"/>
          <w:shd w:val="clear" w:color="auto" w:fill="FFFFFF"/>
        </w:rPr>
        <w:t>Года</w:t>
      </w:r>
      <w:r>
        <w:rPr>
          <w:color w:val="333333"/>
          <w:sz w:val="24"/>
          <w:szCs w:val="24"/>
          <w:shd w:val="clear" w:color="auto" w:fill="FFFFFF"/>
        </w:rPr>
        <w:t> педагога и </w:t>
      </w:r>
      <w:r>
        <w:rPr>
          <w:b/>
          <w:bCs/>
          <w:color w:val="333333"/>
          <w:sz w:val="24"/>
          <w:szCs w:val="24"/>
          <w:shd w:val="clear" w:color="auto" w:fill="FFFFFF"/>
        </w:rPr>
        <w:t>наставника</w:t>
      </w:r>
      <w:r>
        <w:rPr>
          <w:color w:val="333333"/>
          <w:sz w:val="24"/>
          <w:szCs w:val="24"/>
          <w:shd w:val="clear" w:color="auto" w:fill="FFFFFF"/>
        </w:rPr>
        <w:t>". </w:t>
      </w:r>
    </w:p>
    <w:p w:rsidR="00576802" w:rsidRDefault="00A85CC8">
      <w:pPr>
        <w:pStyle w:val="a3"/>
        <w:numPr>
          <w:ilvl w:val="0"/>
          <w:numId w:val="1"/>
        </w:numPr>
        <w:spacing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Удмуртской Республики «Об организации работы по мониторингу реализации Региональной целевой модели наставничества педагогических работников и обучающихся образовательных организаций Удмуртской Республики»;</w:t>
      </w:r>
    </w:p>
    <w:p w:rsidR="00576802" w:rsidRDefault="00A85CC8">
      <w:pPr>
        <w:pStyle w:val="a3"/>
        <w:numPr>
          <w:ilvl w:val="0"/>
          <w:numId w:val="1"/>
        </w:numPr>
        <w:spacing w:line="259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Приказа Управления образования Администрации города Ижевска «О проведении муниципального этапа мониторинга реализации Региональной  целевой модели наставничества  педагогических работников и обучающихся образовательных организаций города Ижевска в 2023 году»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30"/>
        </w:tabs>
        <w:spacing w:before="3"/>
        <w:ind w:right="292" w:firstLine="352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Минпросвещения от 25.12.2019 № Р-145 «Об утверждении методологии (целевой модели)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     обучающихся     для     организаций,     осуществляющих     образовательную     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общеобразовательным, дополнительным общеобразовательным и программам среднего 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опытом 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обучающимися»;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30"/>
        </w:tabs>
        <w:spacing w:line="242" w:lineRule="auto"/>
        <w:ind w:right="292" w:firstLine="352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Минпросвещения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МОиН УР №01/01-34эд/7866 от 27.09.2023г. «О заполнении отчетных форм «Мониторинг целевой модели наставничества педагогических работников и обучающихся»,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30"/>
        </w:tabs>
        <w:spacing w:line="316" w:lineRule="exact"/>
        <w:ind w:left="1529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МБОУ «ХЭЛ № 98»;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30"/>
        </w:tabs>
        <w:spacing w:line="321" w:lineRule="exact"/>
        <w:ind w:left="152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МБОУ «ХЭЛ № 98».</w:t>
      </w:r>
    </w:p>
    <w:p w:rsidR="00576802" w:rsidRDefault="00576802">
      <w:pPr>
        <w:pStyle w:val="a3"/>
        <w:spacing w:before="6"/>
        <w:rPr>
          <w:sz w:val="24"/>
          <w:szCs w:val="24"/>
        </w:rPr>
      </w:pPr>
    </w:p>
    <w:p w:rsidR="00576802" w:rsidRDefault="00A85CC8">
      <w:pPr>
        <w:pStyle w:val="a3"/>
        <w:tabs>
          <w:tab w:val="left" w:pos="1848"/>
          <w:tab w:val="left" w:pos="3620"/>
          <w:tab w:val="left" w:pos="4862"/>
          <w:tab w:val="left" w:pos="6334"/>
          <w:tab w:val="left" w:pos="7915"/>
          <w:tab w:val="left" w:pos="9634"/>
          <w:tab w:val="left" w:pos="11356"/>
          <w:tab w:val="left" w:pos="13152"/>
        </w:tabs>
        <w:ind w:left="833" w:right="291"/>
        <w:rPr>
          <w:sz w:val="24"/>
          <w:szCs w:val="24"/>
        </w:rPr>
      </w:pPr>
      <w:r>
        <w:rPr>
          <w:sz w:val="24"/>
          <w:szCs w:val="24"/>
        </w:rPr>
        <w:t>Целью</w:t>
      </w:r>
      <w:r>
        <w:rPr>
          <w:sz w:val="24"/>
          <w:szCs w:val="24"/>
        </w:rPr>
        <w:tab/>
        <w:t>мониторинга</w:t>
      </w:r>
      <w:r>
        <w:rPr>
          <w:sz w:val="24"/>
          <w:szCs w:val="24"/>
        </w:rPr>
        <w:tab/>
        <w:t>является</w:t>
      </w:r>
      <w:r>
        <w:rPr>
          <w:sz w:val="24"/>
          <w:szCs w:val="24"/>
        </w:rPr>
        <w:tab/>
        <w:t>получение</w:t>
      </w:r>
      <w:r>
        <w:rPr>
          <w:sz w:val="24"/>
          <w:szCs w:val="24"/>
        </w:rPr>
        <w:tab/>
        <w:t>регулярной</w:t>
      </w:r>
      <w:r>
        <w:rPr>
          <w:sz w:val="24"/>
          <w:szCs w:val="24"/>
        </w:rPr>
        <w:tab/>
        <w:t>достоверной</w:t>
      </w:r>
      <w:r>
        <w:rPr>
          <w:sz w:val="24"/>
          <w:szCs w:val="24"/>
        </w:rPr>
        <w:tab/>
        <w:t>информации</w:t>
      </w:r>
      <w:r>
        <w:rPr>
          <w:sz w:val="24"/>
          <w:szCs w:val="24"/>
        </w:rPr>
        <w:tab/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определения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степени эффективности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</w:p>
    <w:p w:rsidR="00576802" w:rsidRDefault="00576802">
      <w:pPr>
        <w:pStyle w:val="a3"/>
        <w:spacing w:before="10"/>
        <w:rPr>
          <w:sz w:val="24"/>
          <w:szCs w:val="24"/>
        </w:rPr>
      </w:pPr>
    </w:p>
    <w:p w:rsidR="00576802" w:rsidRDefault="00A85CC8">
      <w:pPr>
        <w:pStyle w:val="a3"/>
        <w:spacing w:line="321" w:lineRule="exact"/>
        <w:ind w:left="833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53"/>
          <w:tab w:val="left" w:pos="1554"/>
        </w:tabs>
        <w:spacing w:line="342" w:lineRule="exact"/>
        <w:ind w:left="1553" w:hanging="361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наставничества.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53"/>
          <w:tab w:val="left" w:pos="1554"/>
          <w:tab w:val="left" w:pos="2726"/>
          <w:tab w:val="left" w:pos="6409"/>
          <w:tab w:val="left" w:pos="9093"/>
          <w:tab w:val="left" w:pos="11738"/>
          <w:tab w:val="left" w:pos="12676"/>
        </w:tabs>
        <w:spacing w:before="1"/>
        <w:ind w:left="1553" w:right="689" w:hanging="360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z w:val="24"/>
          <w:szCs w:val="24"/>
        </w:rPr>
        <w:tab/>
        <w:t>мотивационно-личностного,</w:t>
      </w:r>
      <w:r>
        <w:rPr>
          <w:sz w:val="24"/>
          <w:szCs w:val="24"/>
        </w:rPr>
        <w:tab/>
        <w:t>компетентностного,</w:t>
      </w:r>
      <w:r>
        <w:rPr>
          <w:sz w:val="24"/>
          <w:szCs w:val="24"/>
        </w:rPr>
        <w:tab/>
        <w:t>профессионального</w:t>
      </w:r>
      <w:r>
        <w:rPr>
          <w:sz w:val="24"/>
          <w:szCs w:val="24"/>
        </w:rPr>
        <w:tab/>
        <w:t>роста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участников,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576802" w:rsidRDefault="00576802">
      <w:pPr>
        <w:tabs>
          <w:tab w:val="left" w:pos="1553"/>
          <w:tab w:val="left" w:pos="1554"/>
          <w:tab w:val="left" w:pos="2726"/>
          <w:tab w:val="left" w:pos="6409"/>
          <w:tab w:val="left" w:pos="9093"/>
          <w:tab w:val="left" w:pos="11738"/>
          <w:tab w:val="left" w:pos="12676"/>
        </w:tabs>
        <w:spacing w:before="1"/>
        <w:ind w:left="1193" w:right="689"/>
        <w:rPr>
          <w:sz w:val="24"/>
          <w:szCs w:val="24"/>
        </w:rPr>
      </w:pPr>
    </w:p>
    <w:p w:rsidR="00576802" w:rsidRDefault="00A85CC8">
      <w:pPr>
        <w:pStyle w:val="c6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Общие сведения.</w:t>
      </w:r>
    </w:p>
    <w:p w:rsidR="00576802" w:rsidRDefault="00A85CC8">
      <w:pPr>
        <w:pStyle w:val="c6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rStyle w:val="c1"/>
          <w:color w:val="000000"/>
        </w:rPr>
        <w:t>Внедрение целевой модели наставничества в лицее началось в целях достижения результатов федеральных и региональных проектов «Современная школа», «Успех каждого ребенка» национального проекта "Образование".</w:t>
      </w:r>
    </w:p>
    <w:p w:rsidR="00576802" w:rsidRDefault="00A85CC8">
      <w:pPr>
        <w:ind w:left="216"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 личности наставляемого, необходимое для успешной 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ориентации обучающихся,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 помощи молодым педагогическим работникам Лицея в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становлении,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компетенций, 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обязанностей.</w:t>
      </w:r>
    </w:p>
    <w:p w:rsidR="00576802" w:rsidRDefault="00576802">
      <w:pPr>
        <w:pStyle w:val="c6"/>
        <w:shd w:val="clear" w:color="auto" w:fill="FFFFFF"/>
        <w:spacing w:before="0" w:beforeAutospacing="0" w:after="0" w:afterAutospacing="0"/>
        <w:ind w:left="76" w:right="-1" w:firstLine="567"/>
        <w:jc w:val="both"/>
        <w:rPr>
          <w:color w:val="000000"/>
        </w:rPr>
      </w:pPr>
    </w:p>
    <w:p w:rsidR="00576802" w:rsidRDefault="00A85CC8">
      <w:pPr>
        <w:pStyle w:val="c17"/>
        <w:shd w:val="clear" w:color="auto" w:fill="FFFFFF"/>
        <w:spacing w:before="0" w:beforeAutospacing="0" w:after="0" w:afterAutospacing="0"/>
        <w:ind w:left="76" w:right="-1" w:firstLine="567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В ходе внедрения программы наставничества предполагалось:</w:t>
      </w:r>
    </w:p>
    <w:p w:rsidR="00576802" w:rsidRDefault="00A85CC8">
      <w:pPr>
        <w:pStyle w:val="c6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rStyle w:val="c1"/>
          <w:color w:val="000000"/>
        </w:rPr>
        <w:t>- изучение эффективного использования форм наставничества как образовательной технологии в образовательной среде лицея;</w:t>
      </w:r>
    </w:p>
    <w:p w:rsidR="00576802" w:rsidRDefault="00A85CC8">
      <w:pPr>
        <w:pStyle w:val="c6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rStyle w:val="c1"/>
          <w:color w:val="000000"/>
        </w:rPr>
        <w:t>-развитие сети наставников в педагогическом сообществе;</w:t>
      </w:r>
    </w:p>
    <w:p w:rsidR="00576802" w:rsidRDefault="00A85CC8">
      <w:pPr>
        <w:pStyle w:val="c6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rStyle w:val="c1"/>
          <w:color w:val="000000"/>
        </w:rPr>
        <w:t>- распространение лучших наставнических практик;</w:t>
      </w:r>
    </w:p>
    <w:p w:rsidR="00576802" w:rsidRDefault="00A85CC8">
      <w:pPr>
        <w:pStyle w:val="c6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rStyle w:val="c1"/>
          <w:color w:val="000000"/>
        </w:rPr>
        <w:t>- помощь в адаптации и закреплении молодых специалистов на рабочих местах.</w:t>
      </w:r>
    </w:p>
    <w:p w:rsidR="00576802" w:rsidRDefault="00A85CC8">
      <w:pPr>
        <w:pStyle w:val="c17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rStyle w:val="c16"/>
          <w:color w:val="000000"/>
        </w:rPr>
        <w:t>В ходе реализации мероприятий программы Наставничества</w:t>
      </w:r>
      <w:r>
        <w:rPr>
          <w:color w:val="000000"/>
        </w:rPr>
        <w:br/>
      </w:r>
      <w:r>
        <w:rPr>
          <w:rStyle w:val="c2"/>
          <w:b/>
          <w:bCs/>
          <w:color w:val="000000"/>
        </w:rPr>
        <w:t>поставлены следующие актуальные задачи:</w:t>
      </w:r>
    </w:p>
    <w:p w:rsidR="00576802" w:rsidRDefault="00A85CC8">
      <w:pPr>
        <w:tabs>
          <w:tab w:val="left" w:pos="500"/>
        </w:tabs>
        <w:suppressAutoHyphens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ориентации;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 поддержка формирования и реализации их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траектории;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наставляемых эффективным формам и методам 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коллективе;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выполнении должностных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обязанностей;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ускорение процесса профессионального становления и развития 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уровень;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периода профессиональной и социальной адаптации 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приеме на работу, закрепление педагогических кадров в Лицее и 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благоприятных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опытом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выработка у участников системы наставничества высоких профессиональных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добросовестности,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ответственности,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дисциплинированности,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сознательного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развитию;</w:t>
      </w:r>
    </w:p>
    <w:p w:rsidR="00576802" w:rsidRDefault="00A85CC8">
      <w:pPr>
        <w:pStyle w:val="a5"/>
        <w:numPr>
          <w:ilvl w:val="0"/>
          <w:numId w:val="3"/>
        </w:numPr>
        <w:tabs>
          <w:tab w:val="left" w:pos="500"/>
        </w:tabs>
        <w:suppressAutoHyphens/>
        <w:autoSpaceDE/>
        <w:autoSpaceDN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сообщества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вокруг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Лицея,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выстроены доверительные и партнерские отношения между его участниками.</w:t>
      </w:r>
      <w:r>
        <w:rPr>
          <w:spacing w:val="-67"/>
          <w:sz w:val="24"/>
          <w:szCs w:val="24"/>
        </w:rPr>
        <w:t xml:space="preserve"> 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Внедрение Целевой модели наставничества НАПРАВЛЕНО на </w:t>
      </w:r>
      <w:r>
        <w:rPr>
          <w:b/>
          <w:bCs/>
          <w:color w:val="000000"/>
          <w:sz w:val="24"/>
          <w:szCs w:val="24"/>
        </w:rPr>
        <w:t>решение следующих проблем обучающегося: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легкая адаптация вновьпоступающих;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низкая мотивация к учебе и саморазвитию;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отсутствие осознанной позиции, необходимой для выбора образовательной траектории и будущей профессиональной реализации;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невозможность качественной самореализации в рамках школьной программы;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условий для формирования активной гражданской позиции;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низкая информированность о перспективах самостоятельного выбора векторов творческого развития, карьерных и иных возможностей;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кризис идентификации, инфантильность, разрушение или низкий уровень сформированности ценностных и жизненных позиций и ориентиров;</w:t>
      </w:r>
    </w:p>
    <w:p w:rsidR="00576802" w:rsidRDefault="00A85CC8">
      <w:pPr>
        <w:widowControl/>
        <w:numPr>
          <w:ilvl w:val="0"/>
          <w:numId w:val="4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отсутствие условий для формирования метапредметных навыков и метакомпетенций;</w:t>
      </w:r>
    </w:p>
    <w:p w:rsidR="00576802" w:rsidRDefault="00576802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Участники наставничества.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Наставляемый</w:t>
      </w:r>
      <w:r>
        <w:rPr>
          <w:color w:val="000000"/>
          <w:sz w:val="24"/>
          <w:szCs w:val="24"/>
        </w:rPr>
        <w:t> - обучающийся общеобразовательной организации в возрасте 13-18 лет, а также молодые педагоги.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Наставник</w:t>
      </w:r>
      <w:r>
        <w:rPr>
          <w:color w:val="000000"/>
          <w:sz w:val="24"/>
          <w:szCs w:val="24"/>
        </w:rPr>
        <w:t> 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навыками.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наставника могут выполняться педагогом-психологом, учителем, классным руководителем, обучающимся, завучем.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Наставники детей:</w:t>
      </w:r>
    </w:p>
    <w:p w:rsidR="00576802" w:rsidRDefault="00A85CC8">
      <w:pPr>
        <w:widowControl/>
        <w:numPr>
          <w:ilvl w:val="0"/>
          <w:numId w:val="5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выстраивают траекторию развития одарённого ребёнка;</w:t>
      </w:r>
    </w:p>
    <w:p w:rsidR="00576802" w:rsidRDefault="00A85CC8">
      <w:pPr>
        <w:widowControl/>
        <w:numPr>
          <w:ilvl w:val="0"/>
          <w:numId w:val="5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способствуют повышению уровня мотивации и творческой активности детей;</w:t>
      </w:r>
    </w:p>
    <w:p w:rsidR="00576802" w:rsidRDefault="00A85CC8">
      <w:pPr>
        <w:widowControl/>
        <w:numPr>
          <w:ilvl w:val="0"/>
          <w:numId w:val="5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побуждают к поиску уникальных решений;</w:t>
      </w:r>
    </w:p>
    <w:p w:rsidR="00576802" w:rsidRDefault="00A85CC8">
      <w:pPr>
        <w:widowControl/>
        <w:numPr>
          <w:ilvl w:val="0"/>
          <w:numId w:val="5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вдохновляют ребёнка на новое дело и участвуют в его реализации от планирования до воплощения идеи;</w:t>
      </w:r>
    </w:p>
    <w:p w:rsidR="00576802" w:rsidRDefault="00A85CC8">
      <w:pPr>
        <w:widowControl/>
        <w:numPr>
          <w:ilvl w:val="0"/>
          <w:numId w:val="5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осуществляют психолого-педагогическую поддержку;</w:t>
      </w:r>
    </w:p>
    <w:p w:rsidR="00576802" w:rsidRDefault="00A85CC8">
      <w:pPr>
        <w:widowControl/>
        <w:numPr>
          <w:ilvl w:val="0"/>
          <w:numId w:val="5"/>
        </w:numPr>
        <w:shd w:val="clear" w:color="auto" w:fill="FFFFFF"/>
        <w:autoSpaceDE/>
        <w:autoSpaceDN/>
        <w:ind w:left="36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помогают легко влиться в детский коллектив, стать его частью.</w:t>
      </w:r>
    </w:p>
    <w:p w:rsidR="00576802" w:rsidRDefault="00576802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Реализация целевой модели наставничества.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успешной реализации целевой модели наставничества, исходя из образовательных потребностей лицея в целевой модели наставничества рассматриваются три формы наставничества: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«Ученик – ученик»,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«Учитель – учитель»,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«Учитель -ученик».</w:t>
      </w:r>
    </w:p>
    <w:p w:rsidR="00576802" w:rsidRDefault="00A85CC8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Каждая из этих форм имеет свою программу : </w:t>
      </w:r>
    </w:p>
    <w:p w:rsidR="00576802" w:rsidRDefault="00A85CC8">
      <w:pPr>
        <w:numPr>
          <w:ilvl w:val="0"/>
          <w:numId w:val="6"/>
        </w:num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Персонализированную программу «Ученик - Ученик»; </w:t>
      </w:r>
    </w:p>
    <w:p w:rsidR="00576802" w:rsidRDefault="00A85CC8">
      <w:pPr>
        <w:numPr>
          <w:ilvl w:val="0"/>
          <w:numId w:val="6"/>
        </w:num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Персонализированную программу «Учитель - Ученик»; </w:t>
      </w:r>
    </w:p>
    <w:p w:rsidR="00576802" w:rsidRDefault="00A85CC8">
      <w:pPr>
        <w:numPr>
          <w:ilvl w:val="0"/>
          <w:numId w:val="6"/>
        </w:num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Персонализированную программу «Учитель - Учитель» </w:t>
      </w:r>
    </w:p>
    <w:p w:rsidR="006E0ADC" w:rsidRPr="006E0ADC" w:rsidRDefault="006E0ADC" w:rsidP="006E0ADC">
      <w:pPr>
        <w:jc w:val="both"/>
        <w:rPr>
          <w:sz w:val="24"/>
          <w:szCs w:val="24"/>
        </w:rPr>
      </w:pPr>
      <w:r w:rsidRPr="006E0ADC">
        <w:rPr>
          <w:color w:val="000000"/>
          <w:sz w:val="24"/>
          <w:szCs w:val="24"/>
          <w:lang w:eastAsia="ru-RU"/>
        </w:rPr>
        <w:t xml:space="preserve">         На октябрь 2023 года в МБОУ «ХЭЛ № 98» работает 20 педагогов.</w:t>
      </w:r>
    </w:p>
    <w:p w:rsidR="006E0ADC" w:rsidRDefault="006E0ADC" w:rsidP="0044292E">
      <w:pPr>
        <w:pStyle w:val="a5"/>
        <w:ind w:firstLine="0"/>
        <w:jc w:val="both"/>
        <w:rPr>
          <w:sz w:val="24"/>
          <w:szCs w:val="24"/>
        </w:rPr>
      </w:pPr>
    </w:p>
    <w:p w:rsidR="0044292E" w:rsidRDefault="0044292E" w:rsidP="0044292E">
      <w:pPr>
        <w:pStyle w:val="a5"/>
        <w:ind w:firstLine="0"/>
        <w:jc w:val="both"/>
        <w:rPr>
          <w:sz w:val="24"/>
          <w:szCs w:val="24"/>
        </w:rPr>
      </w:pPr>
      <w:r w:rsidRPr="0044292E">
        <w:rPr>
          <w:sz w:val="24"/>
          <w:szCs w:val="24"/>
        </w:rPr>
        <w:t xml:space="preserve">В </w:t>
      </w:r>
      <w:r>
        <w:rPr>
          <w:sz w:val="24"/>
          <w:szCs w:val="24"/>
        </w:rPr>
        <w:t>настоящее время в МБОУ «ХЭЛ № 98» работаю</w:t>
      </w:r>
      <w:r w:rsidRPr="0044292E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молодые специалисты  в возрасте до 35 лет:</w:t>
      </w:r>
    </w:p>
    <w:p w:rsidR="0044292E" w:rsidRDefault="0044292E" w:rsidP="0044292E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Антюганова Александра Сергеевна, учитель гобелена (стаж более 3х лет. Но в сентябре вышла из </w:t>
      </w:r>
      <w:r w:rsidR="006E0ADC">
        <w:rPr>
          <w:sz w:val="24"/>
          <w:szCs w:val="24"/>
        </w:rPr>
        <w:t>отпуска по уходу за ребенком;</w:t>
      </w:r>
    </w:p>
    <w:p w:rsidR="0044292E" w:rsidRDefault="0044292E" w:rsidP="0044292E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</w:t>
      </w:r>
      <w:r w:rsidR="00CD1AED">
        <w:rPr>
          <w:sz w:val="24"/>
          <w:szCs w:val="24"/>
        </w:rPr>
        <w:t>гребина Екатерина Вячеславовна, учитель керамики (стаж до 3 лет);</w:t>
      </w:r>
    </w:p>
    <w:p w:rsidR="00CD1AED" w:rsidRDefault="00CD1AED" w:rsidP="0044292E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Епишева Ольга Сергеевна. Учитель английского языка (стаж более 5 лет);</w:t>
      </w:r>
    </w:p>
    <w:p w:rsidR="00CD1AED" w:rsidRDefault="00CD1AED" w:rsidP="0044292E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Кулько Ксения Андреевна. Учитель литературы, работает по совместительству (работник УДГУ, аспирант). </w:t>
      </w:r>
    </w:p>
    <w:p w:rsidR="006E0ADC" w:rsidRDefault="006E0ADC" w:rsidP="0044292E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было приято создать следующие наставляемые пары: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55"/>
      </w:tblGrid>
      <w:tr w:rsidR="006E0ADC" w:rsidRPr="00F841FE" w:rsidTr="006E0ADC">
        <w:trPr>
          <w:jc w:val="center"/>
        </w:trPr>
        <w:tc>
          <w:tcPr>
            <w:tcW w:w="4957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Наставник</w:t>
            </w:r>
          </w:p>
        </w:tc>
        <w:tc>
          <w:tcPr>
            <w:tcW w:w="4955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Наставляемый</w:t>
            </w:r>
          </w:p>
        </w:tc>
      </w:tr>
      <w:tr w:rsidR="006E0ADC" w:rsidRPr="00F841FE" w:rsidTr="006E0ADC">
        <w:trPr>
          <w:jc w:val="center"/>
        </w:trPr>
        <w:tc>
          <w:tcPr>
            <w:tcW w:w="4957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Касимова Галина Станиславовна, учитель батика</w:t>
            </w:r>
          </w:p>
        </w:tc>
        <w:tc>
          <w:tcPr>
            <w:tcW w:w="4955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Антюганова Александра Сергеевна,</w:t>
            </w:r>
          </w:p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учитель гобелена</w:t>
            </w:r>
          </w:p>
        </w:tc>
      </w:tr>
      <w:tr w:rsidR="006E0ADC" w:rsidRPr="00F841FE" w:rsidTr="006E0ADC">
        <w:trPr>
          <w:jc w:val="center"/>
        </w:trPr>
        <w:tc>
          <w:tcPr>
            <w:tcW w:w="4957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Липина Лариса Ивановна, учитель ОДНРК</w:t>
            </w:r>
          </w:p>
        </w:tc>
        <w:tc>
          <w:tcPr>
            <w:tcW w:w="4955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Загребина Екатерина Николаевна, учитель керамики</w:t>
            </w:r>
          </w:p>
        </w:tc>
      </w:tr>
    </w:tbl>
    <w:p w:rsidR="006E0ADC" w:rsidRDefault="006E0ADC" w:rsidP="006E0ADC">
      <w:pPr>
        <w:pStyle w:val="a5"/>
        <w:ind w:firstLine="0"/>
        <w:jc w:val="center"/>
        <w:rPr>
          <w:sz w:val="24"/>
          <w:szCs w:val="24"/>
        </w:rPr>
      </w:pPr>
    </w:p>
    <w:p w:rsidR="006E0ADC" w:rsidRPr="006E0ADC" w:rsidRDefault="006E0ADC" w:rsidP="006E0ADC">
      <w:p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6E0ADC">
        <w:rPr>
          <w:color w:val="000000"/>
          <w:sz w:val="24"/>
          <w:szCs w:val="24"/>
          <w:shd w:val="clear" w:color="auto" w:fill="FFFFFF"/>
        </w:rPr>
        <w:t xml:space="preserve">В программе Наставничества в МБОУ «ХЭЛ № 98» в роли </w:t>
      </w:r>
      <w:r>
        <w:rPr>
          <w:color w:val="000000"/>
          <w:sz w:val="24"/>
          <w:szCs w:val="24"/>
          <w:shd w:val="clear" w:color="auto" w:fill="FFFFFF"/>
        </w:rPr>
        <w:t>наставляемых принимает участие 6</w:t>
      </w:r>
      <w:r w:rsidRPr="006E0ADC">
        <w:rPr>
          <w:color w:val="000000"/>
          <w:sz w:val="24"/>
          <w:szCs w:val="24"/>
          <w:shd w:val="clear" w:color="auto" w:fill="FFFFFF"/>
        </w:rPr>
        <w:t xml:space="preserve"> педагогов (за исключением молодых </w:t>
      </w:r>
      <w:r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6E0ADC">
        <w:rPr>
          <w:color w:val="000000"/>
          <w:sz w:val="24"/>
          <w:szCs w:val="24"/>
          <w:shd w:val="clear" w:color="auto" w:fill="FFFFFF"/>
        </w:rPr>
        <w:t>специалистов)</w:t>
      </w:r>
      <w:r>
        <w:rPr>
          <w:color w:val="000000"/>
          <w:sz w:val="24"/>
          <w:szCs w:val="24"/>
          <w:shd w:val="clear" w:color="auto" w:fill="FFFFFF"/>
        </w:rPr>
        <w:t>, что составляет 30% коллектива</w:t>
      </w:r>
      <w:r w:rsidRPr="006E0ADC">
        <w:rPr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55"/>
      </w:tblGrid>
      <w:tr w:rsidR="006E0ADC" w:rsidRPr="00F841FE" w:rsidTr="006E0ADC">
        <w:trPr>
          <w:jc w:val="center"/>
        </w:trPr>
        <w:tc>
          <w:tcPr>
            <w:tcW w:w="4957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Касимова Галина Станиславовна, учитель батика</w:t>
            </w:r>
          </w:p>
        </w:tc>
        <w:tc>
          <w:tcPr>
            <w:tcW w:w="4955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Антюганова Александра Сергеевна,</w:t>
            </w:r>
          </w:p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учитель гобелена</w:t>
            </w:r>
          </w:p>
        </w:tc>
      </w:tr>
      <w:tr w:rsidR="006E0ADC" w:rsidRPr="00F841FE" w:rsidTr="006E0ADC">
        <w:trPr>
          <w:jc w:val="center"/>
        </w:trPr>
        <w:tc>
          <w:tcPr>
            <w:tcW w:w="4957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Липина Лариса Ивановна, учитель ОДНРК</w:t>
            </w:r>
          </w:p>
        </w:tc>
        <w:tc>
          <w:tcPr>
            <w:tcW w:w="4955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Загребина Екатерина Николаевна, учитель керамики</w:t>
            </w:r>
          </w:p>
        </w:tc>
      </w:tr>
    </w:tbl>
    <w:p w:rsidR="006E0ADC" w:rsidRPr="00F841FE" w:rsidRDefault="006E0ADC" w:rsidP="006E0ADC">
      <w:pPr>
        <w:rPr>
          <w:sz w:val="24"/>
          <w:szCs w:val="24"/>
        </w:rPr>
      </w:pPr>
    </w:p>
    <w:p w:rsidR="006E0ADC" w:rsidRPr="00F841FE" w:rsidRDefault="006E0ADC" w:rsidP="006E0ADC">
      <w:pPr>
        <w:ind w:left="-567"/>
        <w:jc w:val="center"/>
        <w:rPr>
          <w:b/>
          <w:sz w:val="24"/>
          <w:szCs w:val="24"/>
        </w:rPr>
      </w:pPr>
      <w:r w:rsidRPr="00F841FE">
        <w:rPr>
          <w:b/>
          <w:sz w:val="24"/>
          <w:szCs w:val="24"/>
        </w:rPr>
        <w:t>Форма «Учитель –ученик»</w:t>
      </w:r>
    </w:p>
    <w:p w:rsidR="006E0ADC" w:rsidRPr="00F841FE" w:rsidRDefault="006E0ADC" w:rsidP="006E0ADC">
      <w:pPr>
        <w:ind w:left="-567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8"/>
        <w:gridCol w:w="4954"/>
      </w:tblGrid>
      <w:tr w:rsidR="006E0ADC" w:rsidRPr="00F841FE" w:rsidTr="006E0ADC">
        <w:trPr>
          <w:jc w:val="center"/>
        </w:trPr>
        <w:tc>
          <w:tcPr>
            <w:tcW w:w="4958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Наставник</w:t>
            </w:r>
          </w:p>
        </w:tc>
        <w:tc>
          <w:tcPr>
            <w:tcW w:w="4954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Наставляемый</w:t>
            </w:r>
          </w:p>
        </w:tc>
      </w:tr>
      <w:tr w:rsidR="006E0ADC" w:rsidRPr="00F841FE" w:rsidTr="006E0ADC">
        <w:trPr>
          <w:jc w:val="center"/>
        </w:trPr>
        <w:tc>
          <w:tcPr>
            <w:tcW w:w="4958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Яковлева Любовь Александровна, учитель истории и обществознания</w:t>
            </w:r>
          </w:p>
        </w:tc>
        <w:tc>
          <w:tcPr>
            <w:tcW w:w="4954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Чирков Михаил Алексеевич, 10 класс</w:t>
            </w:r>
          </w:p>
        </w:tc>
      </w:tr>
      <w:tr w:rsidR="006E0ADC" w:rsidRPr="00F841FE" w:rsidTr="006E0ADC">
        <w:trPr>
          <w:jc w:val="center"/>
        </w:trPr>
        <w:tc>
          <w:tcPr>
            <w:tcW w:w="4958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Габитова Ирина Ивановна,</w:t>
            </w:r>
          </w:p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педагог росписи по дереву</w:t>
            </w:r>
          </w:p>
        </w:tc>
        <w:tc>
          <w:tcPr>
            <w:tcW w:w="4954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Баранов Елисей Алексеевич, 8 класс</w:t>
            </w:r>
          </w:p>
        </w:tc>
      </w:tr>
      <w:tr w:rsidR="006E0ADC" w:rsidRPr="00F841FE" w:rsidTr="006E0ADC">
        <w:trPr>
          <w:jc w:val="center"/>
        </w:trPr>
        <w:tc>
          <w:tcPr>
            <w:tcW w:w="4958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Касимова Галина Станиславовна,</w:t>
            </w:r>
          </w:p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учитель батика</w:t>
            </w:r>
          </w:p>
        </w:tc>
        <w:tc>
          <w:tcPr>
            <w:tcW w:w="4954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Бояринова Марья Олеговна, 10 класс</w:t>
            </w:r>
          </w:p>
        </w:tc>
      </w:tr>
      <w:tr w:rsidR="006E0ADC" w:rsidRPr="00F841FE" w:rsidTr="006E0ADC">
        <w:trPr>
          <w:jc w:val="center"/>
        </w:trPr>
        <w:tc>
          <w:tcPr>
            <w:tcW w:w="4958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Кунгурова Светлана Матвеевна, учитель композиции</w:t>
            </w:r>
          </w:p>
        </w:tc>
        <w:tc>
          <w:tcPr>
            <w:tcW w:w="4954" w:type="dxa"/>
          </w:tcPr>
          <w:p w:rsidR="006E0ADC" w:rsidRPr="00F841FE" w:rsidRDefault="006E0ADC" w:rsidP="006E0ADC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Аминова Амина Ильхановна, 11 класс</w:t>
            </w:r>
          </w:p>
        </w:tc>
      </w:tr>
    </w:tbl>
    <w:p w:rsidR="00576802" w:rsidRDefault="00FE3AB1">
      <w:pPr>
        <w:tabs>
          <w:tab w:val="left" w:pos="1553"/>
          <w:tab w:val="left" w:pos="1554"/>
          <w:tab w:val="left" w:pos="2726"/>
          <w:tab w:val="left" w:pos="6409"/>
          <w:tab w:val="left" w:pos="9093"/>
          <w:tab w:val="left" w:pos="11738"/>
          <w:tab w:val="left" w:pos="12676"/>
        </w:tabs>
        <w:spacing w:before="1"/>
        <w:ind w:right="689"/>
        <w:rPr>
          <w:sz w:val="24"/>
          <w:szCs w:val="24"/>
        </w:rPr>
      </w:pPr>
      <w:r>
        <w:rPr>
          <w:sz w:val="24"/>
          <w:szCs w:val="24"/>
        </w:rPr>
        <w:tab/>
        <w:t xml:space="preserve">Липина Лариса Ивановна также является работником УДГУ и наставником молодого специалиста Загребиной Е. В.. </w:t>
      </w:r>
    </w:p>
    <w:p w:rsidR="00FE3AB1" w:rsidRDefault="00FE3AB1">
      <w:pPr>
        <w:tabs>
          <w:tab w:val="left" w:pos="1553"/>
          <w:tab w:val="left" w:pos="1554"/>
          <w:tab w:val="left" w:pos="2726"/>
          <w:tab w:val="left" w:pos="6409"/>
          <w:tab w:val="left" w:pos="9093"/>
          <w:tab w:val="left" w:pos="11738"/>
          <w:tab w:val="left" w:pos="12676"/>
        </w:tabs>
        <w:spacing w:before="1"/>
        <w:ind w:right="689"/>
        <w:rPr>
          <w:sz w:val="24"/>
          <w:szCs w:val="24"/>
        </w:rPr>
      </w:pPr>
      <w:r>
        <w:rPr>
          <w:sz w:val="24"/>
          <w:szCs w:val="24"/>
        </w:rPr>
        <w:tab/>
        <w:t xml:space="preserve">Касимова Г. С. И Габитова И. И. – работники СЮТ с большим стажем, являются наставниками учителя Антюгановой А. С.  И ученика 8 класса Баранова Елисея. </w:t>
      </w:r>
    </w:p>
    <w:p w:rsidR="00FE3AB1" w:rsidRPr="00F841FE" w:rsidRDefault="00FE3AB1" w:rsidP="00FE3AB1">
      <w:pPr>
        <w:ind w:left="-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По программе «Ученик – ученик» наметились следующие пары: </w:t>
      </w:r>
    </w:p>
    <w:p w:rsidR="00FE3AB1" w:rsidRPr="00F841FE" w:rsidRDefault="00FE3AB1" w:rsidP="00FE3AB1">
      <w:pPr>
        <w:ind w:left="-567"/>
        <w:jc w:val="center"/>
        <w:rPr>
          <w:b/>
          <w:sz w:val="24"/>
          <w:szCs w:val="24"/>
        </w:rPr>
      </w:pPr>
      <w:r w:rsidRPr="00F841FE">
        <w:rPr>
          <w:b/>
          <w:sz w:val="24"/>
          <w:szCs w:val="24"/>
        </w:rPr>
        <w:lastRenderedPageBreak/>
        <w:t>Форма «Ученик –ученик»</w:t>
      </w:r>
    </w:p>
    <w:p w:rsidR="00FE3AB1" w:rsidRPr="00F841FE" w:rsidRDefault="00FE3AB1" w:rsidP="00FE3AB1">
      <w:pPr>
        <w:ind w:left="-567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5028"/>
      </w:tblGrid>
      <w:tr w:rsidR="00FE3AB1" w:rsidRPr="00F841FE" w:rsidTr="00FE3AB1">
        <w:trPr>
          <w:jc w:val="center"/>
        </w:trPr>
        <w:tc>
          <w:tcPr>
            <w:tcW w:w="5027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Наставник</w:t>
            </w:r>
          </w:p>
        </w:tc>
        <w:tc>
          <w:tcPr>
            <w:tcW w:w="5028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Наставляемый</w:t>
            </w:r>
          </w:p>
        </w:tc>
      </w:tr>
      <w:tr w:rsidR="00FE3AB1" w:rsidRPr="00F841FE" w:rsidTr="00FE3AB1">
        <w:trPr>
          <w:jc w:val="center"/>
        </w:trPr>
        <w:tc>
          <w:tcPr>
            <w:tcW w:w="5027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Казанцева Варвара, ученица 9 класс</w:t>
            </w:r>
          </w:p>
        </w:tc>
        <w:tc>
          <w:tcPr>
            <w:tcW w:w="5028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Береснева Елизавета, 9 класс</w:t>
            </w:r>
          </w:p>
        </w:tc>
      </w:tr>
      <w:tr w:rsidR="00FE3AB1" w:rsidRPr="00F841FE" w:rsidTr="00FE3AB1">
        <w:trPr>
          <w:jc w:val="center"/>
        </w:trPr>
        <w:tc>
          <w:tcPr>
            <w:tcW w:w="5027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Короткова Карина, 9 класс</w:t>
            </w:r>
          </w:p>
        </w:tc>
        <w:tc>
          <w:tcPr>
            <w:tcW w:w="5028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Кулева Елена, 9 класс</w:t>
            </w:r>
          </w:p>
        </w:tc>
      </w:tr>
      <w:tr w:rsidR="00FE3AB1" w:rsidRPr="00F841FE" w:rsidTr="00FE3AB1">
        <w:trPr>
          <w:jc w:val="center"/>
        </w:trPr>
        <w:tc>
          <w:tcPr>
            <w:tcW w:w="5027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Иванова Варвара, 10  класс</w:t>
            </w:r>
          </w:p>
        </w:tc>
        <w:tc>
          <w:tcPr>
            <w:tcW w:w="5028" w:type="dxa"/>
          </w:tcPr>
          <w:p w:rsidR="00FE3AB1" w:rsidRPr="00F841FE" w:rsidRDefault="00FE3AB1" w:rsidP="008A0826">
            <w:pPr>
              <w:jc w:val="center"/>
              <w:rPr>
                <w:sz w:val="24"/>
                <w:szCs w:val="24"/>
              </w:rPr>
            </w:pPr>
            <w:r w:rsidRPr="00F841FE">
              <w:rPr>
                <w:sz w:val="24"/>
                <w:szCs w:val="24"/>
              </w:rPr>
              <w:t>Коробейников Глеб, 7 класс</w:t>
            </w:r>
          </w:p>
        </w:tc>
      </w:tr>
    </w:tbl>
    <w:p w:rsidR="00FE3AB1" w:rsidRDefault="00FE3AB1">
      <w:pPr>
        <w:tabs>
          <w:tab w:val="left" w:pos="1553"/>
          <w:tab w:val="left" w:pos="1554"/>
          <w:tab w:val="left" w:pos="2726"/>
          <w:tab w:val="left" w:pos="6409"/>
          <w:tab w:val="left" w:pos="9093"/>
          <w:tab w:val="left" w:pos="11738"/>
          <w:tab w:val="left" w:pos="12676"/>
        </w:tabs>
        <w:spacing w:before="1"/>
        <w:ind w:right="689"/>
        <w:rPr>
          <w:sz w:val="24"/>
          <w:szCs w:val="24"/>
        </w:rPr>
      </w:pPr>
    </w:p>
    <w:p w:rsidR="00FE3AB1" w:rsidRDefault="00FE3AB1">
      <w:pPr>
        <w:tabs>
          <w:tab w:val="left" w:pos="1553"/>
          <w:tab w:val="left" w:pos="1554"/>
          <w:tab w:val="left" w:pos="2726"/>
          <w:tab w:val="left" w:pos="6409"/>
          <w:tab w:val="left" w:pos="9093"/>
          <w:tab w:val="left" w:pos="11738"/>
          <w:tab w:val="left" w:pos="12676"/>
        </w:tabs>
        <w:spacing w:before="1"/>
        <w:ind w:right="689"/>
        <w:rPr>
          <w:sz w:val="24"/>
          <w:szCs w:val="24"/>
        </w:rPr>
      </w:pPr>
      <w:r>
        <w:rPr>
          <w:sz w:val="24"/>
          <w:szCs w:val="24"/>
        </w:rPr>
        <w:t xml:space="preserve">Казанцева Варвара учится на «Отлично». имеет авторитет среди детей, согласна поддержать и прийти на помощь неадаптированным обучающимся, Занимается волонтерством. Короткова Карина учится хорошо, дружит с Кулевой Еленой, которая по причине слабого здоровья часто пропускает занятия в лицее. </w:t>
      </w:r>
      <w:r w:rsidR="00A85CC8">
        <w:rPr>
          <w:sz w:val="24"/>
          <w:szCs w:val="24"/>
        </w:rPr>
        <w:t xml:space="preserve">Иванова Варвара, учится на «отлично», занимается волонтерством, готова прийти на помощь новенькому мальчику из смешанного коллектива, у которого возникают проблемы по некоторым предметам в учебе и адаптации в коллективе, т. к. является единственным мальчиком в классе. </w:t>
      </w:r>
    </w:p>
    <w:p w:rsidR="00576802" w:rsidRDefault="00A85CC8">
      <w:pPr>
        <w:pStyle w:val="11"/>
        <w:spacing w:before="3"/>
        <w:rPr>
          <w:sz w:val="24"/>
          <w:szCs w:val="24"/>
        </w:rPr>
      </w:pPr>
      <w:r>
        <w:rPr>
          <w:sz w:val="24"/>
          <w:szCs w:val="24"/>
        </w:rPr>
        <w:t>Этап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</w:p>
    <w:p w:rsidR="00576802" w:rsidRDefault="00A85CC8">
      <w:pPr>
        <w:pStyle w:val="a3"/>
        <w:spacing w:before="24" w:line="237" w:lineRule="auto"/>
        <w:ind w:left="821" w:right="58" w:firstLine="72"/>
        <w:rPr>
          <w:sz w:val="24"/>
          <w:szCs w:val="24"/>
        </w:rPr>
      </w:pPr>
      <w:r>
        <w:rPr>
          <w:sz w:val="24"/>
          <w:szCs w:val="24"/>
        </w:rPr>
        <w:t xml:space="preserve">Программа наставничества реализуется в МБОУ «ХЭЛ № 98» с декабря 2021 года. </w:t>
      </w:r>
      <w:r>
        <w:rPr>
          <w:spacing w:val="-67"/>
          <w:sz w:val="24"/>
          <w:szCs w:val="24"/>
        </w:rPr>
        <w:t xml:space="preserve">.      </w:t>
      </w:r>
      <w:r>
        <w:rPr>
          <w:sz w:val="24"/>
          <w:szCs w:val="24"/>
        </w:rPr>
        <w:t xml:space="preserve">Мониторинг осуществляется за календарный год.  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53"/>
          <w:tab w:val="left" w:pos="1554"/>
        </w:tabs>
        <w:spacing w:before="1"/>
        <w:ind w:left="1553" w:right="289" w:hanging="360"/>
        <w:rPr>
          <w:sz w:val="24"/>
          <w:szCs w:val="24"/>
        </w:rPr>
      </w:pPr>
      <w:r>
        <w:rPr>
          <w:sz w:val="24"/>
          <w:szCs w:val="24"/>
        </w:rPr>
        <w:t>качество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полезность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социального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благополучия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МБОУ «ХЭЛ № 98»;</w:t>
      </w:r>
    </w:p>
    <w:p w:rsidR="00576802" w:rsidRDefault="00A85CC8">
      <w:pPr>
        <w:pStyle w:val="a5"/>
        <w:numPr>
          <w:ilvl w:val="0"/>
          <w:numId w:val="2"/>
        </w:numPr>
        <w:tabs>
          <w:tab w:val="left" w:pos="1553"/>
          <w:tab w:val="left" w:pos="1554"/>
        </w:tabs>
        <w:spacing w:line="343" w:lineRule="exact"/>
        <w:ind w:left="1553" w:hanging="361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0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04"/>
          <w:sz w:val="24"/>
          <w:szCs w:val="24"/>
        </w:rPr>
        <w:t xml:space="preserve"> </w:t>
      </w:r>
      <w:r>
        <w:rPr>
          <w:sz w:val="24"/>
          <w:szCs w:val="24"/>
        </w:rPr>
        <w:t>Целевой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модели,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104"/>
          <w:sz w:val="24"/>
          <w:szCs w:val="24"/>
        </w:rPr>
        <w:t xml:space="preserve"> </w:t>
      </w:r>
      <w:r>
        <w:rPr>
          <w:sz w:val="24"/>
          <w:szCs w:val="24"/>
        </w:rPr>
        <w:t>подходам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технологиям.</w:t>
      </w:r>
    </w:p>
    <w:p w:rsidR="00576802" w:rsidRDefault="00A85CC8">
      <w:pPr>
        <w:spacing w:line="343" w:lineRule="exact"/>
        <w:rPr>
          <w:sz w:val="24"/>
          <w:szCs w:val="24"/>
        </w:rPr>
      </w:pPr>
      <w:r>
        <w:rPr>
          <w:sz w:val="24"/>
          <w:szCs w:val="24"/>
        </w:rPr>
        <w:t xml:space="preserve">Но надо отметить, что в лицее нет еще наставников из АОУ ДПО УР ИРО, но имеются наставники из других организаций. Например из Станций юного техника Устиновского района ( учитель росписи. учитель батика). Также лицей тесно сотрудничает с УДГУ и преподаватели университета всегда готовы откликнутся и помочь в решении затруднительных вопросов. У МБОУ «ХЭЛ № 98» заключен договор с музеем изобразительных искусств о взаимном сотрудничестве. Но наставников из числа работников музея оттуда нет.  </w:t>
      </w:r>
    </w:p>
    <w:p w:rsidR="00576802" w:rsidRDefault="00A85CC8">
      <w:pPr>
        <w:pStyle w:val="a5"/>
        <w:numPr>
          <w:ilvl w:val="1"/>
          <w:numId w:val="7"/>
        </w:numPr>
        <w:tabs>
          <w:tab w:val="left" w:pos="1306"/>
        </w:tabs>
        <w:spacing w:line="256" w:lineRule="auto"/>
        <w:ind w:right="112" w:firstLine="708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качества,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 полезности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анкетирования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за прошедший год  </w:t>
      </w:r>
      <w:r>
        <w:rPr>
          <w:spacing w:val="-67"/>
          <w:sz w:val="24"/>
          <w:szCs w:val="24"/>
        </w:rPr>
        <w:t xml:space="preserve"> в          </w:t>
      </w:r>
      <w:r>
        <w:rPr>
          <w:sz w:val="24"/>
          <w:szCs w:val="24"/>
        </w:rPr>
        <w:t>роведен SWOT-анализ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реализуемой 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наставничества.</w:t>
      </w:r>
    </w:p>
    <w:p w:rsidR="00576802" w:rsidRDefault="00A85CC8">
      <w:pPr>
        <w:pStyle w:val="a3"/>
        <w:spacing w:before="7"/>
        <w:ind w:left="833" w:right="291"/>
        <w:rPr>
          <w:sz w:val="24"/>
          <w:szCs w:val="24"/>
        </w:rPr>
      </w:pPr>
      <w:r>
        <w:rPr>
          <w:sz w:val="24"/>
          <w:szCs w:val="24"/>
        </w:rPr>
        <w:t xml:space="preserve">В рамках SWOT-анализа были изучены внешние и внутренние факторы, выделены сильные и слабые стороны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</w:p>
    <w:p w:rsidR="00576802" w:rsidRDefault="00A85CC8">
      <w:pPr>
        <w:pStyle w:val="a3"/>
        <w:ind w:left="833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приведены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576802" w:rsidRDefault="00A85CC8">
      <w:pPr>
        <w:pStyle w:val="11"/>
        <w:spacing w:after="31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слабые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6913"/>
        <w:gridCol w:w="5137"/>
      </w:tblGrid>
      <w:tr w:rsidR="00576802">
        <w:trPr>
          <w:trHeight w:val="1192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9" w:line="259" w:lineRule="auto"/>
              <w:ind w:left="76" w:right="78"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наставничеств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913" w:type="dxa"/>
          </w:tcPr>
          <w:p w:rsidR="00576802" w:rsidRDefault="00A85CC8">
            <w:pPr>
              <w:pStyle w:val="TableParagraph"/>
              <w:spacing w:before="69"/>
              <w:ind w:left="7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стороны</w:t>
            </w:r>
          </w:p>
        </w:tc>
        <w:tc>
          <w:tcPr>
            <w:tcW w:w="5137" w:type="dxa"/>
          </w:tcPr>
          <w:p w:rsidR="00576802" w:rsidRDefault="00A85CC8">
            <w:pPr>
              <w:pStyle w:val="TableParagraph"/>
              <w:spacing w:before="69"/>
              <w:ind w:left="7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стороны</w:t>
            </w:r>
          </w:p>
        </w:tc>
      </w:tr>
      <w:tr w:rsidR="00576802">
        <w:trPr>
          <w:trHeight w:val="496"/>
        </w:trPr>
        <w:tc>
          <w:tcPr>
            <w:tcW w:w="14112" w:type="dxa"/>
            <w:gridSpan w:val="3"/>
          </w:tcPr>
          <w:p w:rsidR="00576802" w:rsidRDefault="00A85CC8">
            <w:pPr>
              <w:pStyle w:val="TableParagraph"/>
              <w:spacing w:before="69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ученик-ученик</w:t>
            </w:r>
          </w:p>
        </w:tc>
      </w:tr>
      <w:tr w:rsidR="00576802">
        <w:trPr>
          <w:trHeight w:val="2805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7" w:line="256" w:lineRule="auto"/>
              <w:ind w:left="76" w:right="8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 –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ученик</w:t>
            </w:r>
          </w:p>
        </w:tc>
        <w:tc>
          <w:tcPr>
            <w:tcW w:w="6913" w:type="dxa"/>
          </w:tcPr>
          <w:p w:rsidR="00576802" w:rsidRDefault="00A85CC8">
            <w:pPr>
              <w:pStyle w:val="TableParagraph"/>
              <w:spacing w:before="67" w:line="256" w:lineRule="auto"/>
              <w:ind w:left="74" w:right="60"/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8"/>
                <w:sz w:val="24"/>
                <w:szCs w:val="24"/>
              </w:rPr>
              <w:t xml:space="preserve"> Легкая адаптация вновь пришедших обучающихся.</w:t>
            </w:r>
          </w:p>
          <w:p w:rsidR="00576802" w:rsidRDefault="00A85CC8">
            <w:pPr>
              <w:pStyle w:val="TableParagraph"/>
              <w:spacing w:before="67" w:line="256" w:lineRule="auto"/>
              <w:ind w:left="74" w:right="60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Самоорганизация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учёбе,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способах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достижения.</w:t>
            </w:r>
          </w:p>
          <w:p w:rsidR="00576802" w:rsidRDefault="00576802">
            <w:pPr>
              <w:pStyle w:val="TableParagraph"/>
              <w:spacing w:before="8"/>
              <w:ind w:right="56"/>
              <w:jc w:val="both"/>
              <w:rPr>
                <w:w w:val="135"/>
                <w:sz w:val="24"/>
                <w:szCs w:val="24"/>
              </w:rPr>
            </w:pPr>
          </w:p>
          <w:p w:rsidR="00576802" w:rsidRDefault="00576802">
            <w:pPr>
              <w:pStyle w:val="TableParagraph"/>
              <w:spacing w:before="8"/>
              <w:ind w:right="56"/>
              <w:jc w:val="both"/>
              <w:rPr>
                <w:w w:val="135"/>
                <w:sz w:val="24"/>
                <w:szCs w:val="24"/>
              </w:rPr>
            </w:pPr>
          </w:p>
          <w:p w:rsidR="00576802" w:rsidRDefault="00576802">
            <w:pPr>
              <w:pStyle w:val="TableParagraph"/>
              <w:spacing w:before="8"/>
              <w:ind w:right="56"/>
              <w:jc w:val="both"/>
              <w:rPr>
                <w:w w:val="135"/>
                <w:sz w:val="24"/>
                <w:szCs w:val="24"/>
              </w:rPr>
            </w:pPr>
          </w:p>
          <w:p w:rsidR="00576802" w:rsidRDefault="00576802">
            <w:pPr>
              <w:pStyle w:val="TableParagraph"/>
              <w:spacing w:before="8"/>
              <w:ind w:right="56"/>
              <w:jc w:val="both"/>
              <w:rPr>
                <w:w w:val="135"/>
                <w:sz w:val="24"/>
                <w:szCs w:val="24"/>
              </w:rPr>
            </w:pPr>
          </w:p>
          <w:p w:rsidR="00576802" w:rsidRDefault="00576802">
            <w:pPr>
              <w:pStyle w:val="TableParagraph"/>
              <w:spacing w:before="8"/>
              <w:ind w:right="56"/>
              <w:jc w:val="both"/>
              <w:rPr>
                <w:sz w:val="24"/>
                <w:szCs w:val="24"/>
              </w:rPr>
            </w:pPr>
          </w:p>
          <w:p w:rsidR="00576802" w:rsidRDefault="00576802">
            <w:pPr>
              <w:pStyle w:val="TableParagraph"/>
              <w:spacing w:before="8"/>
              <w:ind w:left="102" w:right="56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576802" w:rsidRDefault="00A85CC8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73" w:line="237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обучающихся.</w:t>
            </w:r>
          </w:p>
          <w:p w:rsidR="00576802" w:rsidRDefault="00A85CC8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5" w:line="237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регулярная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обратная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куратором.</w:t>
            </w:r>
          </w:p>
        </w:tc>
      </w:tr>
      <w:tr w:rsidR="00576802">
        <w:trPr>
          <w:trHeight w:val="498"/>
        </w:trPr>
        <w:tc>
          <w:tcPr>
            <w:tcW w:w="14112" w:type="dxa"/>
            <w:gridSpan w:val="3"/>
          </w:tcPr>
          <w:p w:rsidR="00576802" w:rsidRDefault="00A85CC8">
            <w:pPr>
              <w:pStyle w:val="TableParagraph"/>
              <w:spacing w:before="72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учитель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576802">
        <w:trPr>
          <w:trHeight w:val="1117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4" w:line="259" w:lineRule="auto"/>
              <w:ind w:left="76"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6913" w:type="dxa"/>
          </w:tcPr>
          <w:p w:rsidR="00576802" w:rsidRDefault="00A85CC8">
            <w:pPr>
              <w:pStyle w:val="TableParagraph"/>
              <w:tabs>
                <w:tab w:val="left" w:pos="4121"/>
              </w:tabs>
              <w:spacing w:before="67"/>
              <w:ind w:left="74" w:right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наставничества способствовала профессиональному росту и становлению педагогических компетентностей молодого педагога;</w:t>
            </w:r>
          </w:p>
          <w:p w:rsidR="00576802" w:rsidRDefault="00A85CC8">
            <w:pPr>
              <w:pStyle w:val="TableParagraph"/>
              <w:tabs>
                <w:tab w:val="left" w:pos="2151"/>
                <w:tab w:val="left" w:pos="4123"/>
              </w:tabs>
              <w:spacing w:before="67"/>
              <w:ind w:left="74" w:righ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-Желание</w:t>
            </w:r>
            <w:r>
              <w:rPr>
                <w:sz w:val="24"/>
                <w:szCs w:val="24"/>
              </w:rPr>
              <w:tab/>
              <w:t>овладеть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профессиональными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молодыми педагогами;0</w:t>
            </w:r>
          </w:p>
          <w:p w:rsidR="00576802" w:rsidRDefault="00A85CC8">
            <w:pPr>
              <w:pStyle w:val="TableParagraph"/>
              <w:spacing w:before="2"/>
              <w:ind w:left="254" w:right="6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−Значительная доля участников, которым понравилось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 Программе, и которые готовы продолжить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Программе;</w:t>
            </w:r>
          </w:p>
          <w:p w:rsidR="00576802" w:rsidRDefault="00A85CC8">
            <w:pPr>
              <w:pStyle w:val="TableParagraph"/>
              <w:ind w:left="254" w:right="6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−Участники Программы видят свое профессиональное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данной ОО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лет;</w:t>
            </w:r>
          </w:p>
          <w:p w:rsidR="00576802" w:rsidRDefault="00A85CC8">
            <w:pPr>
              <w:pStyle w:val="TableParagraph"/>
              <w:spacing w:before="3" w:line="237" w:lineRule="auto"/>
              <w:ind w:left="254" w:right="57" w:hanging="180"/>
              <w:jc w:val="both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−У участников Программы </w:t>
            </w:r>
            <w:r>
              <w:rPr>
                <w:w w:val="105"/>
                <w:sz w:val="24"/>
                <w:szCs w:val="24"/>
              </w:rPr>
              <w:t>появилось желание более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 участвовать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ОО;</w:t>
            </w:r>
          </w:p>
          <w:p w:rsidR="00576802" w:rsidRDefault="00A85CC8">
            <w:pPr>
              <w:pStyle w:val="TableParagraph"/>
              <w:spacing w:before="2"/>
              <w:ind w:left="254" w:right="60" w:hanging="180"/>
              <w:jc w:val="both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−У участников Программы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 xml:space="preserve">появилось </w:t>
            </w:r>
            <w:r>
              <w:rPr>
                <w:w w:val="105"/>
                <w:sz w:val="24"/>
                <w:szCs w:val="24"/>
              </w:rPr>
              <w:t>желание и/или</w:t>
            </w:r>
            <w:r>
              <w:rPr>
                <w:spacing w:val="-71"/>
                <w:w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 реализовывать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собственные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работы:</w:t>
            </w:r>
            <w:r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статьи,</w:t>
            </w:r>
            <w:r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исследования</w:t>
            </w:r>
          </w:p>
          <w:p w:rsidR="00576802" w:rsidRDefault="00A85CC8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right="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отмечают прилив уверенности в собственных силах для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потенциала;</w:t>
            </w:r>
          </w:p>
          <w:p w:rsidR="00576802" w:rsidRDefault="00A85CC8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before="1" w:line="237" w:lineRule="auto"/>
              <w:ind w:left="74" w:right="59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Программы;</w:t>
            </w:r>
          </w:p>
          <w:p w:rsidR="00576802" w:rsidRDefault="00A85CC8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before="5" w:line="325" w:lineRule="exact"/>
              <w:ind w:left="386" w:hanging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понятность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наставников;</w:t>
            </w:r>
          </w:p>
          <w:p w:rsidR="00576802" w:rsidRDefault="00A85CC8">
            <w:pPr>
              <w:pStyle w:val="TableParagraph"/>
              <w:tabs>
                <w:tab w:val="left" w:pos="4121"/>
              </w:tabs>
              <w:spacing w:before="67"/>
              <w:ind w:left="74" w:right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 достижения педагогов ОО, которые можно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наставничества;</w:t>
            </w:r>
          </w:p>
        </w:tc>
        <w:tc>
          <w:tcPr>
            <w:tcW w:w="5137" w:type="dxa"/>
          </w:tcPr>
          <w:p w:rsidR="00576802" w:rsidRDefault="00A85CC8">
            <w:pPr>
              <w:pStyle w:val="TableParagraph"/>
              <w:tabs>
                <w:tab w:val="left" w:pos="1882"/>
                <w:tab w:val="left" w:pos="3784"/>
              </w:tabs>
              <w:spacing w:before="70" w:line="237" w:lineRule="auto"/>
              <w:ind w:left="254" w:right="5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−Высокая</w:t>
            </w:r>
            <w:r>
              <w:rPr>
                <w:sz w:val="24"/>
                <w:szCs w:val="24"/>
              </w:rPr>
              <w:tab/>
              <w:t>перегрузка</w:t>
            </w:r>
            <w:r>
              <w:rPr>
                <w:sz w:val="24"/>
                <w:szCs w:val="24"/>
              </w:rPr>
              <w:tab/>
              <w:t>педагогов-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наставников.</w:t>
            </w:r>
          </w:p>
          <w:p w:rsidR="00576802" w:rsidRDefault="00A85CC8">
            <w:pPr>
              <w:pStyle w:val="TableParagraph"/>
              <w:tabs>
                <w:tab w:val="left" w:pos="1774"/>
                <w:tab w:val="left" w:pos="3477"/>
                <w:tab w:val="left" w:pos="4912"/>
              </w:tabs>
              <w:spacing w:before="8" w:line="237" w:lineRule="auto"/>
              <w:ind w:left="254" w:right="5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−Дефицит</w:t>
            </w:r>
            <w:r>
              <w:rPr>
                <w:sz w:val="24"/>
                <w:szCs w:val="24"/>
              </w:rPr>
              <w:tab/>
              <w:t>педагогов,</w:t>
            </w:r>
            <w:r>
              <w:rPr>
                <w:sz w:val="24"/>
                <w:szCs w:val="24"/>
              </w:rPr>
              <w:tab/>
              <w:t>готовых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способных быть наставниками.</w:t>
            </w:r>
          </w:p>
          <w:p w:rsidR="00576802" w:rsidRDefault="00A85CC8">
            <w:pPr>
              <w:pStyle w:val="TableParagraph"/>
              <w:spacing w:before="68"/>
              <w:ind w:left="112" w:right="57" w:hanging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−«Старение»</w:t>
            </w:r>
            <w:r>
              <w:rPr>
                <w:sz w:val="24"/>
                <w:szCs w:val="24"/>
              </w:rPr>
              <w:tab/>
              <w:t>педагогического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коллектива лицея</w:t>
            </w:r>
            <w:r>
              <w:rPr>
                <w:sz w:val="24"/>
                <w:szCs w:val="24"/>
              </w:rPr>
              <w:t>;</w:t>
            </w:r>
          </w:p>
        </w:tc>
      </w:tr>
      <w:tr w:rsidR="00576802">
        <w:trPr>
          <w:trHeight w:val="1117"/>
        </w:trPr>
        <w:tc>
          <w:tcPr>
            <w:tcW w:w="14112" w:type="dxa"/>
            <w:gridSpan w:val="3"/>
          </w:tcPr>
          <w:p w:rsidR="00576802" w:rsidRDefault="00A85CC8">
            <w:pPr>
              <w:pStyle w:val="TableParagraph"/>
              <w:tabs>
                <w:tab w:val="left" w:pos="1882"/>
                <w:tab w:val="left" w:pos="3784"/>
              </w:tabs>
              <w:spacing w:before="70" w:line="237" w:lineRule="auto"/>
              <w:ind w:left="254" w:right="55" w:hanging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«Учитель-ученик»</w:t>
            </w:r>
          </w:p>
        </w:tc>
      </w:tr>
      <w:tr w:rsidR="00576802">
        <w:trPr>
          <w:trHeight w:val="1117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4" w:line="259" w:lineRule="auto"/>
              <w:ind w:left="76"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Учитель-ученик</w:t>
            </w:r>
          </w:p>
        </w:tc>
        <w:tc>
          <w:tcPr>
            <w:tcW w:w="6913" w:type="dxa"/>
          </w:tcPr>
          <w:p w:rsidR="00576802" w:rsidRDefault="00A85CC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Улучшение качества работы обучающихся, подготовка сильных проектов, художественных работ; </w:t>
            </w:r>
          </w:p>
          <w:p w:rsidR="00576802" w:rsidRDefault="00A85CC8">
            <w:pPr>
              <w:pStyle w:val="TableParagraph"/>
              <w:tabs>
                <w:tab w:val="left" w:pos="4121"/>
              </w:tabs>
              <w:spacing w:before="67"/>
              <w:ind w:left="74" w:right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-Результативность участия в конкурсах, олимпиадах разного уровня;</w:t>
            </w:r>
          </w:p>
          <w:p w:rsidR="00576802" w:rsidRDefault="00A85CC8">
            <w:pPr>
              <w:pStyle w:val="TableParagraph"/>
              <w:tabs>
                <w:tab w:val="left" w:pos="4121"/>
              </w:tabs>
              <w:spacing w:before="67"/>
              <w:ind w:left="74" w:right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Улучшения результатов успеваемости наставляемых.</w:t>
            </w:r>
          </w:p>
          <w:p w:rsidR="00576802" w:rsidRDefault="00576802">
            <w:pPr>
              <w:pStyle w:val="TableParagraph"/>
              <w:tabs>
                <w:tab w:val="left" w:pos="4121"/>
              </w:tabs>
              <w:spacing w:before="67"/>
              <w:ind w:left="74" w:right="291"/>
              <w:jc w:val="both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576802" w:rsidRDefault="00A85CC8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Несогласованность по времени реализации программы;</w:t>
            </w:r>
          </w:p>
          <w:p w:rsidR="00576802" w:rsidRDefault="00A85CC8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Большая загруженность как навтавников, так и наставляемых;</w:t>
            </w:r>
          </w:p>
          <w:p w:rsidR="00576802" w:rsidRDefault="00A85CC8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Проблемы в расписании и планировании работы наставника и наставляемого.</w:t>
            </w:r>
          </w:p>
          <w:p w:rsidR="00576802" w:rsidRDefault="00A85CC8">
            <w:pPr>
              <w:pStyle w:val="TableParagraph"/>
              <w:tabs>
                <w:tab w:val="left" w:pos="1882"/>
                <w:tab w:val="left" w:pos="3784"/>
              </w:tabs>
              <w:spacing w:before="70" w:line="237" w:lineRule="auto"/>
              <w:ind w:left="254" w:right="5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Непонимание педагогов о необходимости участия в программе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76802" w:rsidRDefault="00576802">
      <w:pPr>
        <w:jc w:val="both"/>
        <w:rPr>
          <w:sz w:val="24"/>
          <w:szCs w:val="24"/>
        </w:rPr>
        <w:sectPr w:rsidR="00576802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76802" w:rsidRDefault="00576802" w:rsidP="001B18F9">
      <w:pPr>
        <w:pStyle w:val="a3"/>
        <w:spacing w:line="313" w:lineRule="exact"/>
        <w:rPr>
          <w:sz w:val="24"/>
          <w:szCs w:val="24"/>
        </w:rPr>
      </w:pPr>
    </w:p>
    <w:p w:rsidR="00576802" w:rsidRDefault="00A85CC8">
      <w:pPr>
        <w:pStyle w:val="a3"/>
        <w:spacing w:line="313" w:lineRule="exact"/>
        <w:ind w:left="821"/>
        <w:rPr>
          <w:sz w:val="24"/>
          <w:szCs w:val="24"/>
        </w:rPr>
      </w:pPr>
      <w:r>
        <w:rPr>
          <w:sz w:val="24"/>
          <w:szCs w:val="24"/>
        </w:rPr>
        <w:t>Были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угрозы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576802" w:rsidRDefault="00A85CC8">
      <w:pPr>
        <w:pStyle w:val="11"/>
        <w:spacing w:before="31" w:after="28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6947"/>
        <w:gridCol w:w="5104"/>
      </w:tblGrid>
      <w:tr w:rsidR="00576802">
        <w:trPr>
          <w:trHeight w:val="1194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72" w:line="259" w:lineRule="auto"/>
              <w:ind w:left="76" w:righ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наставничеств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947" w:type="dxa"/>
          </w:tcPr>
          <w:p w:rsidR="00576802" w:rsidRDefault="00A85CC8">
            <w:pPr>
              <w:pStyle w:val="TableParagraph"/>
              <w:spacing w:before="72"/>
              <w:ind w:left="7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5104" w:type="dxa"/>
          </w:tcPr>
          <w:p w:rsidR="00576802" w:rsidRDefault="00A85CC8">
            <w:pPr>
              <w:pStyle w:val="TableParagraph"/>
              <w:spacing w:before="72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Угрозы</w:t>
            </w:r>
          </w:p>
        </w:tc>
      </w:tr>
    </w:tbl>
    <w:p w:rsidR="00576802" w:rsidRDefault="00576802">
      <w:pPr>
        <w:rPr>
          <w:sz w:val="24"/>
          <w:szCs w:val="24"/>
        </w:rPr>
        <w:sectPr w:rsidR="00576802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76802" w:rsidRDefault="0057680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6947"/>
        <w:gridCol w:w="5104"/>
      </w:tblGrid>
      <w:tr w:rsidR="00576802">
        <w:trPr>
          <w:trHeight w:val="496"/>
        </w:trPr>
        <w:tc>
          <w:tcPr>
            <w:tcW w:w="14113" w:type="dxa"/>
            <w:gridSpan w:val="3"/>
          </w:tcPr>
          <w:p w:rsidR="00576802" w:rsidRDefault="00A85CC8">
            <w:pPr>
              <w:pStyle w:val="TableParagraph"/>
              <w:spacing w:before="69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ученик-ученик</w:t>
            </w:r>
          </w:p>
        </w:tc>
      </w:tr>
      <w:tr w:rsidR="00576802">
        <w:trPr>
          <w:trHeight w:val="2236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7" w:line="259" w:lineRule="auto"/>
              <w:ind w:left="76" w:right="8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–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ученик</w:t>
            </w:r>
          </w:p>
        </w:tc>
        <w:tc>
          <w:tcPr>
            <w:tcW w:w="6947" w:type="dxa"/>
          </w:tcPr>
          <w:p w:rsidR="00576802" w:rsidRDefault="00A85CC8">
            <w:pPr>
              <w:pStyle w:val="TableParagraph"/>
              <w:spacing w:line="320" w:lineRule="exac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Легкая адаптация вновь пришедших обучающихся;</w:t>
            </w:r>
          </w:p>
          <w:p w:rsidR="00576802" w:rsidRDefault="00A85CC8">
            <w:pPr>
              <w:pStyle w:val="TableParagraph"/>
              <w:spacing w:line="320" w:lineRule="exac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Прилежание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обязанностей.</w:t>
            </w:r>
          </w:p>
          <w:p w:rsidR="00576802" w:rsidRDefault="00A85CC8">
            <w:pPr>
              <w:pStyle w:val="TableParagraph"/>
              <w:spacing w:before="26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-Профессиональное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самоопределение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наставников.</w:t>
            </w:r>
          </w:p>
          <w:p w:rsidR="00576802" w:rsidRDefault="00A85CC8">
            <w:pPr>
              <w:pStyle w:val="TableParagraph"/>
              <w:spacing w:before="26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104" w:type="dxa"/>
          </w:tcPr>
          <w:p w:rsidR="00576802" w:rsidRDefault="00A85CC8">
            <w:pPr>
              <w:pStyle w:val="TableParagraph"/>
              <w:tabs>
                <w:tab w:val="left" w:pos="2613"/>
                <w:tab w:val="left" w:pos="3520"/>
              </w:tabs>
              <w:spacing w:before="69"/>
              <w:ind w:left="11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всегда может пройти адаптация в легкой форме; </w:t>
            </w:r>
          </w:p>
          <w:p w:rsidR="00576802" w:rsidRDefault="00A85CC8">
            <w:pPr>
              <w:pStyle w:val="TableParagraph"/>
              <w:tabs>
                <w:tab w:val="left" w:pos="2613"/>
                <w:tab w:val="left" w:pos="3520"/>
              </w:tabs>
              <w:spacing w:before="69"/>
              <w:ind w:left="114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Появление конфликтов внутри классного коллектива.</w:t>
            </w:r>
          </w:p>
        </w:tc>
      </w:tr>
      <w:tr w:rsidR="00576802">
        <w:trPr>
          <w:trHeight w:val="496"/>
        </w:trPr>
        <w:tc>
          <w:tcPr>
            <w:tcW w:w="14113" w:type="dxa"/>
            <w:gridSpan w:val="3"/>
          </w:tcPr>
          <w:p w:rsidR="00576802" w:rsidRDefault="00A85CC8">
            <w:pPr>
              <w:pStyle w:val="TableParagraph"/>
              <w:spacing w:before="69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учитель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576802">
        <w:trPr>
          <w:trHeight w:val="4056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7" w:line="256" w:lineRule="auto"/>
              <w:ind w:left="76"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–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6947" w:type="dxa"/>
          </w:tcPr>
          <w:p w:rsidR="00576802" w:rsidRDefault="00A85CC8">
            <w:pPr>
              <w:pStyle w:val="TableParagraph"/>
              <w:spacing w:before="3" w:line="237" w:lineRule="auto"/>
              <w:ind w:left="74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бесплатных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малобюджетных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педагогов;</w:t>
            </w:r>
          </w:p>
          <w:p w:rsidR="00576802" w:rsidRDefault="00A85CC8">
            <w:pPr>
              <w:pStyle w:val="TableParagraph"/>
              <w:spacing w:before="3"/>
              <w:ind w:left="242" w:right="57" w:hanging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ИТ-платформ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педагогов;</w:t>
            </w:r>
          </w:p>
          <w:p w:rsidR="00576802" w:rsidRDefault="00A85CC8">
            <w:pPr>
              <w:pStyle w:val="TableParagraph"/>
              <w:spacing w:before="3" w:line="237" w:lineRule="auto"/>
              <w:ind w:left="242" w:right="62" w:hanging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−Акцентирование внимание государства и общества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наставничества;</w:t>
            </w:r>
          </w:p>
          <w:p w:rsidR="00576802" w:rsidRDefault="00A85CC8">
            <w:pPr>
              <w:pStyle w:val="TableParagraph"/>
              <w:spacing w:before="3"/>
              <w:ind w:left="242" w:right="59" w:hanging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−Обучение молодых педагогов квалифицированными  специалистами лицея.</w:t>
            </w:r>
          </w:p>
        </w:tc>
        <w:tc>
          <w:tcPr>
            <w:tcW w:w="5104" w:type="dxa"/>
          </w:tcPr>
          <w:p w:rsidR="00576802" w:rsidRDefault="00A85CC8">
            <w:pPr>
              <w:pStyle w:val="TableParagraph"/>
              <w:spacing w:before="23" w:line="259" w:lineRule="auto"/>
              <w:ind w:left="7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особенностей.</w:t>
            </w:r>
          </w:p>
          <w:p w:rsidR="00576802" w:rsidRDefault="00A85CC8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5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конкуренции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квалифицированные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кадры.</w:t>
            </w:r>
          </w:p>
          <w:p w:rsidR="00576802" w:rsidRDefault="00A85CC8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  <w:tab w:val="left" w:pos="2321"/>
                <w:tab w:val="left" w:pos="4156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внедрения</w:t>
            </w:r>
            <w:r>
              <w:rPr>
                <w:sz w:val="24"/>
                <w:szCs w:val="24"/>
              </w:rPr>
              <w:tab/>
              <w:t>Целевой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модели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следовательно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ресурсов лицея для оплаты 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наставников.</w:t>
            </w:r>
          </w:p>
        </w:tc>
      </w:tr>
      <w:tr w:rsidR="00576802">
        <w:trPr>
          <w:trHeight w:val="1012"/>
        </w:trPr>
        <w:tc>
          <w:tcPr>
            <w:tcW w:w="14113" w:type="dxa"/>
            <w:gridSpan w:val="3"/>
          </w:tcPr>
          <w:p w:rsidR="00576802" w:rsidRDefault="00A85CC8">
            <w:pPr>
              <w:pStyle w:val="TableParagraph"/>
              <w:spacing w:before="23" w:line="259" w:lineRule="auto"/>
              <w:ind w:left="76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учитель-ученик</w:t>
            </w:r>
          </w:p>
        </w:tc>
      </w:tr>
      <w:tr w:rsidR="00576802">
        <w:trPr>
          <w:trHeight w:val="1012"/>
        </w:trPr>
        <w:tc>
          <w:tcPr>
            <w:tcW w:w="2062" w:type="dxa"/>
          </w:tcPr>
          <w:p w:rsidR="00576802" w:rsidRDefault="00A85CC8">
            <w:pPr>
              <w:pStyle w:val="TableParagraph"/>
              <w:spacing w:before="67" w:line="256" w:lineRule="auto"/>
              <w:ind w:left="76"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Учитель-ученик</w:t>
            </w:r>
          </w:p>
        </w:tc>
        <w:tc>
          <w:tcPr>
            <w:tcW w:w="6947" w:type="dxa"/>
          </w:tcPr>
          <w:p w:rsidR="00576802" w:rsidRDefault="00A85CC8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Возможность улучшения качественных показателей лицея в районе и в городе;</w:t>
            </w:r>
          </w:p>
          <w:p w:rsidR="00576802" w:rsidRDefault="00A85CC8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Разные формы работы с наставляемыми, в т.ч. групповая работа.</w:t>
            </w:r>
          </w:p>
          <w:p w:rsidR="00576802" w:rsidRDefault="00A85CC8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Система взаимодействия всех участников проекта.</w:t>
            </w:r>
          </w:p>
        </w:tc>
        <w:tc>
          <w:tcPr>
            <w:tcW w:w="5104" w:type="dxa"/>
          </w:tcPr>
          <w:p w:rsidR="00576802" w:rsidRDefault="00A85CC8">
            <w:pPr>
              <w:pStyle w:val="TableParagraph"/>
              <w:spacing w:before="23" w:line="259" w:lineRule="auto"/>
              <w:ind w:left="7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Расхождение точек зрения наставника и наставляемого, возникновение непонимания.</w:t>
            </w:r>
          </w:p>
          <w:p w:rsidR="00576802" w:rsidRDefault="00A85CC8">
            <w:pPr>
              <w:pStyle w:val="TableParagraph"/>
              <w:spacing w:before="23" w:line="259" w:lineRule="auto"/>
              <w:ind w:left="7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большая загруженность педагогов и обучающихся лицея;</w:t>
            </w:r>
          </w:p>
        </w:tc>
      </w:tr>
    </w:tbl>
    <w:p w:rsidR="00576802" w:rsidRDefault="00A85CC8">
      <w:pPr>
        <w:pStyle w:val="a3"/>
        <w:spacing w:before="89" w:line="259" w:lineRule="auto"/>
        <w:ind w:left="112" w:right="121" w:firstLine="708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 ходе мониторинга была проанализирована эффективность внедрения программы наставничества в МБОУ «ХЭЛ № 98»  и на текущей период. </w:t>
      </w:r>
      <w:r>
        <w:rPr>
          <w:spacing w:val="-1"/>
          <w:sz w:val="24"/>
          <w:szCs w:val="24"/>
        </w:rPr>
        <w:t>Результаты представлены в таблице3 .</w:t>
      </w:r>
    </w:p>
    <w:p w:rsidR="00576802" w:rsidRDefault="00A85CC8">
      <w:pPr>
        <w:pStyle w:val="a3"/>
        <w:spacing w:before="89" w:line="259" w:lineRule="auto"/>
        <w:ind w:left="112" w:right="121" w:firstLine="7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Таблица 3</w:t>
      </w:r>
    </w:p>
    <w:p w:rsidR="00576802" w:rsidRDefault="00576802">
      <w:pPr>
        <w:pStyle w:val="a3"/>
        <w:spacing w:before="89" w:line="259" w:lineRule="auto"/>
        <w:ind w:left="112" w:right="121" w:firstLine="708"/>
        <w:rPr>
          <w:spacing w:val="-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821"/>
        <w:gridCol w:w="4821"/>
      </w:tblGrid>
      <w:tr w:rsidR="00576802">
        <w:tc>
          <w:tcPr>
            <w:tcW w:w="2392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2393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2022-2023  учебный год</w:t>
            </w:r>
          </w:p>
        </w:tc>
        <w:tc>
          <w:tcPr>
            <w:tcW w:w="4821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октябрь 2023 года</w:t>
            </w:r>
          </w:p>
        </w:tc>
        <w:tc>
          <w:tcPr>
            <w:tcW w:w="4821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576802">
        <w:tc>
          <w:tcPr>
            <w:tcW w:w="2392" w:type="dxa"/>
          </w:tcPr>
          <w:p w:rsidR="00576802" w:rsidRDefault="00B7735E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Учитель- Учитель</w:t>
            </w:r>
          </w:p>
        </w:tc>
        <w:tc>
          <w:tcPr>
            <w:tcW w:w="2393" w:type="dxa"/>
          </w:tcPr>
          <w:p w:rsidR="00576802" w:rsidRDefault="008956BC" w:rsidP="008956BC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 w:rsidR="00214CF5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821" w:type="dxa"/>
          </w:tcPr>
          <w:p w:rsidR="00576802" w:rsidRDefault="00214CF5" w:rsidP="008956BC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A85CC8">
              <w:rPr>
                <w:sz w:val="24"/>
                <w:szCs w:val="24"/>
                <w:lang w:val="en-US" w:eastAsia="ru-RU"/>
              </w:rPr>
              <w:t xml:space="preserve"> </w:t>
            </w:r>
            <w:r w:rsidR="008956BC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821" w:type="dxa"/>
          </w:tcPr>
          <w:p w:rsidR="00576802" w:rsidRDefault="00A85CC8" w:rsidP="001F0093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Увеличилось количество пар </w:t>
            </w:r>
          </w:p>
        </w:tc>
      </w:tr>
      <w:tr w:rsidR="00576802">
        <w:tc>
          <w:tcPr>
            <w:tcW w:w="2392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Ученик –ученик </w:t>
            </w:r>
          </w:p>
          <w:p w:rsidR="00576802" w:rsidRDefault="00576802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пары</w:t>
            </w:r>
          </w:p>
          <w:p w:rsidR="00576802" w:rsidRDefault="00576802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Ученик –наставник – класс,</w:t>
            </w:r>
          </w:p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пары</w:t>
            </w:r>
          </w:p>
        </w:tc>
        <w:tc>
          <w:tcPr>
            <w:tcW w:w="4821" w:type="dxa"/>
          </w:tcPr>
          <w:p w:rsidR="00576802" w:rsidRDefault="00A85CC8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количества пар.</w:t>
            </w:r>
          </w:p>
          <w:p w:rsidR="00576802" w:rsidRDefault="00576802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93">
        <w:tc>
          <w:tcPr>
            <w:tcW w:w="2392" w:type="dxa"/>
          </w:tcPr>
          <w:p w:rsidR="001F0093" w:rsidRDefault="001F0093" w:rsidP="001F0093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– ученик</w:t>
            </w:r>
          </w:p>
        </w:tc>
        <w:tc>
          <w:tcPr>
            <w:tcW w:w="2393" w:type="dxa"/>
          </w:tcPr>
          <w:p w:rsidR="001F0093" w:rsidRPr="001F0093" w:rsidRDefault="001F0093" w:rsidP="001F0093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val="en-US" w:eastAsia="ru-RU"/>
              </w:rPr>
            </w:pPr>
            <w:r w:rsidRPr="001F0093">
              <w:rPr>
                <w:sz w:val="24"/>
                <w:szCs w:val="24"/>
                <w:lang w:eastAsia="ru-RU"/>
              </w:rPr>
              <w:t xml:space="preserve">4 пары </w:t>
            </w:r>
          </w:p>
        </w:tc>
        <w:tc>
          <w:tcPr>
            <w:tcW w:w="4821" w:type="dxa"/>
          </w:tcPr>
          <w:p w:rsidR="001F0093" w:rsidRPr="001F0093" w:rsidRDefault="001F0093" w:rsidP="001F0093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1F0093">
              <w:rPr>
                <w:sz w:val="24"/>
                <w:szCs w:val="24"/>
                <w:lang w:eastAsia="ru-RU"/>
              </w:rPr>
              <w:t>4 пары</w:t>
            </w:r>
          </w:p>
        </w:tc>
        <w:tc>
          <w:tcPr>
            <w:tcW w:w="4821" w:type="dxa"/>
          </w:tcPr>
          <w:p w:rsidR="001F0093" w:rsidRPr="001F0093" w:rsidRDefault="00B7735E" w:rsidP="001F0093">
            <w:pPr>
              <w:widowControl/>
              <w:autoSpaceDE/>
              <w:autoSpaceDN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пар осталось прежним, но поменялись цели </w:t>
            </w:r>
          </w:p>
        </w:tc>
      </w:tr>
    </w:tbl>
    <w:p w:rsidR="00576802" w:rsidRDefault="00A85C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Результат.</w:t>
      </w:r>
      <w:r>
        <w:rPr>
          <w:sz w:val="24"/>
          <w:szCs w:val="24"/>
        </w:rPr>
        <w:t xml:space="preserve"> Видна положительная динамика и проявление интереса к программе наставничества, как со стороны педагогов, так и обучающихся.  Особенно  </w:t>
      </w:r>
      <w:r w:rsidR="00B7735E">
        <w:rPr>
          <w:sz w:val="24"/>
          <w:szCs w:val="24"/>
        </w:rPr>
        <w:t>изменились</w:t>
      </w:r>
      <w:r>
        <w:rPr>
          <w:sz w:val="24"/>
          <w:szCs w:val="24"/>
        </w:rPr>
        <w:t xml:space="preserve"> пар</w:t>
      </w:r>
      <w:r w:rsidR="00B7735E">
        <w:rPr>
          <w:sz w:val="24"/>
          <w:szCs w:val="24"/>
        </w:rPr>
        <w:t>ы</w:t>
      </w:r>
      <w:r>
        <w:rPr>
          <w:sz w:val="24"/>
          <w:szCs w:val="24"/>
        </w:rPr>
        <w:t xml:space="preserve"> в форме «Учитель –ученик», что объясняется спецификой лицея, где вместе работает мастер и </w:t>
      </w:r>
      <w:r>
        <w:rPr>
          <w:sz w:val="24"/>
          <w:szCs w:val="24"/>
        </w:rPr>
        <w:lastRenderedPageBreak/>
        <w:t>подмастерье.</w:t>
      </w:r>
    </w:p>
    <w:p w:rsidR="00576802" w:rsidRDefault="00A85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ученик, который являлся в том году наставляемым  взял под своё руководство  </w:t>
      </w:r>
      <w:r w:rsidR="00B7735E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7 класс</w:t>
      </w:r>
      <w:r w:rsidR="00B7735E">
        <w:rPr>
          <w:sz w:val="24"/>
          <w:szCs w:val="24"/>
        </w:rPr>
        <w:t>а</w:t>
      </w:r>
      <w:r>
        <w:rPr>
          <w:sz w:val="24"/>
          <w:szCs w:val="24"/>
        </w:rPr>
        <w:t xml:space="preserve">, чтобы помочь адаптироваться  </w:t>
      </w:r>
      <w:r w:rsidR="00B7735E">
        <w:rPr>
          <w:sz w:val="24"/>
          <w:szCs w:val="24"/>
        </w:rPr>
        <w:t xml:space="preserve">ему как </w:t>
      </w:r>
      <w:r>
        <w:rPr>
          <w:sz w:val="24"/>
          <w:szCs w:val="24"/>
        </w:rPr>
        <w:t>об</w:t>
      </w:r>
      <w:r w:rsidR="00B7735E">
        <w:rPr>
          <w:sz w:val="24"/>
          <w:szCs w:val="24"/>
        </w:rPr>
        <w:t>учающему</w:t>
      </w:r>
      <w:r>
        <w:rPr>
          <w:sz w:val="24"/>
          <w:szCs w:val="24"/>
        </w:rPr>
        <w:t xml:space="preserve">ся </w:t>
      </w:r>
      <w:r w:rsidR="00B7735E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 младшего классу лицея.</w:t>
      </w:r>
    </w:p>
    <w:p w:rsidR="00576802" w:rsidRDefault="00A85CC8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прошедшем учебном году подтвердились позитивные ожидания о наставничестве у всех участников, что вызвало интерес к программе наставничества и увеличение количества пар и групп.</w:t>
      </w:r>
    </w:p>
    <w:p w:rsidR="00576802" w:rsidRDefault="00A85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октябрь 2023 года все участники программы также положительно отзываются о наставничестве, планируют продолжение своего участия. В ходе проведения анкеты было выяснено, что все участники ощущают себя комфортно, создаётся ощущение безопасности общения у  всех наставляемых.</w:t>
      </w:r>
    </w:p>
    <w:p w:rsidR="00576802" w:rsidRDefault="00576802">
      <w:pPr>
        <w:pStyle w:val="a3"/>
        <w:spacing w:before="89" w:line="259" w:lineRule="auto"/>
        <w:ind w:left="112" w:right="121" w:firstLine="708"/>
        <w:rPr>
          <w:sz w:val="24"/>
          <w:szCs w:val="24"/>
        </w:rPr>
        <w:sectPr w:rsidR="00576802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76802" w:rsidRDefault="00576802">
      <w:pPr>
        <w:pStyle w:val="a3"/>
        <w:rPr>
          <w:sz w:val="20"/>
        </w:rPr>
      </w:pPr>
    </w:p>
    <w:p w:rsidR="00576802" w:rsidRDefault="00576802">
      <w:pPr>
        <w:pStyle w:val="a3"/>
        <w:spacing w:before="2"/>
        <w:rPr>
          <w:sz w:val="23"/>
        </w:rPr>
      </w:pPr>
    </w:p>
    <w:p w:rsidR="00576802" w:rsidRDefault="00A85CC8">
      <w:pPr>
        <w:spacing w:after="31" w:line="317" w:lineRule="exact"/>
        <w:ind w:left="821"/>
        <w:rPr>
          <w:b/>
          <w:sz w:val="24"/>
          <w:szCs w:val="24"/>
        </w:rPr>
      </w:pPr>
      <w:r>
        <w:rPr>
          <w:b/>
          <w:sz w:val="24"/>
          <w:szCs w:val="24"/>
        </w:rPr>
        <w:t>Таблица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Определение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эффективности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 на октябрь 2023 года</w:t>
      </w:r>
    </w:p>
    <w:p w:rsidR="00576802" w:rsidRDefault="00A85CC8">
      <w:pPr>
        <w:spacing w:after="31" w:line="317" w:lineRule="exact"/>
        <w:ind w:left="821"/>
        <w:rPr>
          <w:sz w:val="24"/>
          <w:szCs w:val="24"/>
        </w:rPr>
      </w:pPr>
      <w:r>
        <w:rPr>
          <w:sz w:val="24"/>
          <w:szCs w:val="24"/>
        </w:rPr>
        <w:t>Для всех участников программы  наставничества была предложена анкета, где было выявлено следующее: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3855"/>
        <w:gridCol w:w="2633"/>
        <w:gridCol w:w="2189"/>
        <w:gridCol w:w="2947"/>
      </w:tblGrid>
      <w:tr w:rsidR="00576802">
        <w:trPr>
          <w:trHeight w:val="496"/>
        </w:trPr>
        <w:tc>
          <w:tcPr>
            <w:tcW w:w="2933" w:type="dxa"/>
            <w:vMerge w:val="restart"/>
          </w:tcPr>
          <w:p w:rsidR="00576802" w:rsidRDefault="00A85CC8">
            <w:pPr>
              <w:pStyle w:val="TableParagraph"/>
              <w:spacing w:before="69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855" w:type="dxa"/>
            <w:vMerge w:val="restart"/>
          </w:tcPr>
          <w:p w:rsidR="00576802" w:rsidRDefault="00A85CC8">
            <w:pPr>
              <w:pStyle w:val="TableParagraph"/>
              <w:spacing w:before="69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769" w:type="dxa"/>
            <w:gridSpan w:val="3"/>
          </w:tcPr>
          <w:p w:rsidR="00576802" w:rsidRDefault="00A85CC8">
            <w:pPr>
              <w:pStyle w:val="TableParagraph"/>
              <w:spacing w:before="69"/>
              <w:ind w:left="7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Проявление</w:t>
            </w:r>
          </w:p>
        </w:tc>
      </w:tr>
      <w:tr w:rsidR="00576802">
        <w:trPr>
          <w:trHeight w:val="1192"/>
        </w:trPr>
        <w:tc>
          <w:tcPr>
            <w:tcW w:w="2933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72" w:line="259" w:lineRule="auto"/>
              <w:ind w:left="76" w:right="151"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Проявляется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мере,</w:t>
            </w:r>
          </w:p>
          <w:p w:rsidR="00576802" w:rsidRDefault="00A85CC8">
            <w:pPr>
              <w:pStyle w:val="TableParagraph"/>
              <w:spacing w:line="321" w:lineRule="exact"/>
              <w:ind w:left="7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2189" w:type="dxa"/>
          </w:tcPr>
          <w:p w:rsidR="00576802" w:rsidRDefault="00A85CC8">
            <w:pPr>
              <w:pStyle w:val="TableParagraph"/>
              <w:spacing w:before="72" w:line="259" w:lineRule="auto"/>
              <w:ind w:left="76" w:right="142"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Частично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проявляется,</w:t>
            </w:r>
          </w:p>
          <w:p w:rsidR="00576802" w:rsidRDefault="00A85CC8">
            <w:pPr>
              <w:pStyle w:val="TableParagraph"/>
              <w:spacing w:line="321" w:lineRule="exact"/>
              <w:ind w:left="7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947" w:type="dxa"/>
          </w:tcPr>
          <w:p w:rsidR="00576802" w:rsidRDefault="00A85CC8">
            <w:pPr>
              <w:pStyle w:val="TableParagraph"/>
              <w:spacing w:before="72" w:line="259" w:lineRule="auto"/>
              <w:ind w:left="782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проявляется,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576802">
        <w:trPr>
          <w:trHeight w:val="846"/>
        </w:trPr>
        <w:tc>
          <w:tcPr>
            <w:tcW w:w="2933" w:type="dxa"/>
          </w:tcPr>
          <w:p w:rsidR="00576802" w:rsidRDefault="00A85CC8">
            <w:pPr>
              <w:pStyle w:val="TableParagraph"/>
              <w:spacing w:before="67" w:line="259" w:lineRule="auto"/>
              <w:ind w:left="76" w:right="1227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7"/>
              <w:ind w:lef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 w:rsidR="00576802" w:rsidRDefault="00A85CC8">
            <w:pPr>
              <w:pStyle w:val="TableParagraph"/>
              <w:tabs>
                <w:tab w:val="left" w:pos="2184"/>
              </w:tabs>
              <w:spacing w:before="26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наставнической</w:t>
            </w:r>
            <w:r>
              <w:rPr>
                <w:sz w:val="24"/>
                <w:szCs w:val="24"/>
              </w:rPr>
              <w:tab/>
              <w:t>деятельности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7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6802" w:rsidRDefault="00576802">
      <w:pPr>
        <w:rPr>
          <w:sz w:val="24"/>
          <w:szCs w:val="24"/>
        </w:rPr>
        <w:sectPr w:rsidR="0057680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76802" w:rsidRDefault="00576802">
      <w:pPr>
        <w:pStyle w:val="a3"/>
        <w:rPr>
          <w:b/>
          <w:sz w:val="24"/>
          <w:szCs w:val="24"/>
        </w:rPr>
      </w:pPr>
    </w:p>
    <w:p w:rsidR="00576802" w:rsidRDefault="00576802">
      <w:pPr>
        <w:pStyle w:val="a3"/>
        <w:rPr>
          <w:b/>
          <w:sz w:val="24"/>
          <w:szCs w:val="24"/>
        </w:rPr>
      </w:pPr>
    </w:p>
    <w:p w:rsidR="00576802" w:rsidRDefault="0057680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3855"/>
        <w:gridCol w:w="2633"/>
        <w:gridCol w:w="2189"/>
        <w:gridCol w:w="2947"/>
      </w:tblGrid>
      <w:tr w:rsidR="00576802">
        <w:trPr>
          <w:trHeight w:val="844"/>
        </w:trPr>
        <w:tc>
          <w:tcPr>
            <w:tcW w:w="2933" w:type="dxa"/>
            <w:vMerge w:val="restart"/>
          </w:tcPr>
          <w:p w:rsidR="00576802" w:rsidRDefault="00A85CC8">
            <w:pPr>
              <w:pStyle w:val="TableParagraph"/>
              <w:spacing w:before="64" w:line="259" w:lineRule="auto"/>
              <w:ind w:left="76" w:righ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tabs>
                <w:tab w:val="left" w:pos="892"/>
                <w:tab w:val="left" w:pos="2378"/>
              </w:tabs>
              <w:spacing w:before="64" w:line="259" w:lineRule="auto"/>
              <w:ind w:left="76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задачам,</w:t>
            </w:r>
            <w:r>
              <w:rPr>
                <w:sz w:val="24"/>
                <w:szCs w:val="24"/>
              </w:rPr>
              <w:tab/>
              <w:t>по которым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осуществляется</w:t>
            </w:r>
          </w:p>
        </w:tc>
        <w:tc>
          <w:tcPr>
            <w:tcW w:w="2633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1540"/>
        </w:trPr>
        <w:tc>
          <w:tcPr>
            <w:tcW w:w="2933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7" w:line="259" w:lineRule="auto"/>
              <w:ind w:left="76" w:right="5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наставнической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заложенным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программе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7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1540"/>
        </w:trPr>
        <w:tc>
          <w:tcPr>
            <w:tcW w:w="2933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4"/>
              <w:ind w:lef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 w:rsidR="00576802" w:rsidRDefault="00A85CC8">
            <w:pPr>
              <w:pStyle w:val="TableParagraph"/>
              <w:tabs>
                <w:tab w:val="left" w:pos="2622"/>
              </w:tabs>
              <w:spacing w:before="26" w:line="259" w:lineRule="auto"/>
              <w:ind w:left="7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подходам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технологиям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4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1192"/>
        </w:trPr>
        <w:tc>
          <w:tcPr>
            <w:tcW w:w="2933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4" w:line="259" w:lineRule="auto"/>
              <w:ind w:left="76" w:righ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комфортного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психологического       климата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4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2234"/>
        </w:trPr>
        <w:tc>
          <w:tcPr>
            <w:tcW w:w="2933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4"/>
              <w:ind w:lef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</w:t>
            </w:r>
          </w:p>
          <w:p w:rsidR="00576802" w:rsidRDefault="00A85CC8">
            <w:pPr>
              <w:pStyle w:val="TableParagraph"/>
              <w:tabs>
                <w:tab w:val="left" w:pos="2273"/>
                <w:tab w:val="left" w:pos="2548"/>
              </w:tabs>
              <w:spacing w:before="26" w:line="259" w:lineRule="auto"/>
              <w:ind w:left="76"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наставника,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ab/>
              <w:t>им ситуации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наставляемого и правильность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основного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4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1540"/>
        </w:trPr>
        <w:tc>
          <w:tcPr>
            <w:tcW w:w="2933" w:type="dxa"/>
          </w:tcPr>
          <w:p w:rsidR="00576802" w:rsidRDefault="00A85CC8">
            <w:pPr>
              <w:pStyle w:val="TableParagraph"/>
              <w:spacing w:before="67" w:line="259" w:lineRule="auto"/>
              <w:ind w:left="76" w:right="54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эффективности</w:t>
            </w:r>
          </w:p>
          <w:p w:rsidR="00576802" w:rsidRDefault="00A85CC8">
            <w:pPr>
              <w:pStyle w:val="TableParagraph"/>
              <w:spacing w:line="320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  <w:p w:rsidR="00576802" w:rsidRDefault="00A85CC8">
            <w:pPr>
              <w:pStyle w:val="TableParagraph"/>
              <w:spacing w:before="26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наставнической</w:t>
            </w: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7"/>
              <w:ind w:lef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</w:p>
          <w:p w:rsidR="00576802" w:rsidRDefault="00A85CC8">
            <w:pPr>
              <w:pStyle w:val="TableParagraph"/>
              <w:tabs>
                <w:tab w:val="left" w:pos="3257"/>
              </w:tabs>
              <w:spacing w:before="26" w:line="259" w:lineRule="auto"/>
              <w:ind w:left="7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всех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наставнической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7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6802" w:rsidRDefault="00576802">
      <w:pPr>
        <w:rPr>
          <w:sz w:val="24"/>
          <w:szCs w:val="24"/>
        </w:rPr>
        <w:sectPr w:rsidR="0057680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76802" w:rsidRDefault="00576802">
      <w:pPr>
        <w:pStyle w:val="a3"/>
        <w:rPr>
          <w:b/>
          <w:sz w:val="24"/>
          <w:szCs w:val="24"/>
        </w:rPr>
      </w:pPr>
    </w:p>
    <w:p w:rsidR="00576802" w:rsidRDefault="00576802">
      <w:pPr>
        <w:pStyle w:val="a3"/>
        <w:rPr>
          <w:b/>
          <w:sz w:val="24"/>
          <w:szCs w:val="24"/>
        </w:rPr>
      </w:pPr>
    </w:p>
    <w:p w:rsidR="00576802" w:rsidRDefault="0057680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3855"/>
        <w:gridCol w:w="2633"/>
        <w:gridCol w:w="2189"/>
        <w:gridCol w:w="2947"/>
      </w:tblGrid>
      <w:tr w:rsidR="00576802">
        <w:trPr>
          <w:trHeight w:val="1885"/>
        </w:trPr>
        <w:tc>
          <w:tcPr>
            <w:tcW w:w="2933" w:type="dxa"/>
          </w:tcPr>
          <w:p w:rsidR="00576802" w:rsidRDefault="00A85CC8">
            <w:pPr>
              <w:pStyle w:val="TableParagraph"/>
              <w:spacing w:before="64" w:line="259" w:lineRule="auto"/>
              <w:ind w:left="76" w:right="1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4"/>
              <w:ind w:lef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576802" w:rsidRDefault="00A85CC8">
            <w:pPr>
              <w:pStyle w:val="TableParagraph"/>
              <w:spacing w:before="26" w:line="259" w:lineRule="auto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партнеров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</w:p>
          <w:p w:rsidR="00576802" w:rsidRDefault="00A85CC8">
            <w:pPr>
              <w:pStyle w:val="TableParagraph"/>
              <w:spacing w:before="1" w:line="256" w:lineRule="auto"/>
              <w:ind w:left="76" w:right="1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наставнической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4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1888"/>
        </w:trPr>
        <w:tc>
          <w:tcPr>
            <w:tcW w:w="2933" w:type="dxa"/>
            <w:vMerge w:val="restart"/>
          </w:tcPr>
          <w:p w:rsidR="00576802" w:rsidRDefault="00A85CC8">
            <w:pPr>
              <w:pStyle w:val="TableParagraph"/>
              <w:spacing w:before="67" w:line="259" w:lineRule="auto"/>
              <w:ind w:left="76" w:right="797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</w:p>
          <w:p w:rsidR="00576802" w:rsidRDefault="00A85CC8">
            <w:pPr>
              <w:pStyle w:val="TableParagraph"/>
              <w:spacing w:line="320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spacing w:before="67"/>
              <w:ind w:lef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</w:t>
            </w:r>
          </w:p>
          <w:p w:rsidR="00576802" w:rsidRDefault="00A85CC8">
            <w:pPr>
              <w:pStyle w:val="TableParagraph"/>
              <w:spacing w:before="26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заинтересованность</w:t>
            </w:r>
          </w:p>
          <w:p w:rsidR="00576802" w:rsidRDefault="00A85CC8">
            <w:pPr>
              <w:pStyle w:val="TableParagraph"/>
              <w:spacing w:before="24" w:line="259" w:lineRule="auto"/>
              <w:ind w:left="76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участии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мероприятиях,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наставнической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2633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76802" w:rsidRDefault="00A85CC8">
            <w:pPr>
              <w:pStyle w:val="TableParagraph"/>
              <w:spacing w:before="67"/>
              <w:ind w:right="4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6802">
        <w:trPr>
          <w:trHeight w:val="2582"/>
        </w:trPr>
        <w:tc>
          <w:tcPr>
            <w:tcW w:w="2933" w:type="dxa"/>
            <w:vMerge/>
            <w:tcBorders>
              <w:top w:val="nil"/>
            </w:tcBorders>
          </w:tcPr>
          <w:p w:rsidR="00576802" w:rsidRDefault="00576802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76802" w:rsidRDefault="00A85CC8">
            <w:pPr>
              <w:pStyle w:val="TableParagraph"/>
              <w:tabs>
                <w:tab w:val="left" w:pos="2331"/>
              </w:tabs>
              <w:spacing w:before="67" w:line="259" w:lineRule="auto"/>
              <w:ind w:left="76" w:righ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наставляемыми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наставника знаний, умений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профессиональных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(учебных,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жизненных)</w:t>
            </w:r>
          </w:p>
          <w:p w:rsidR="00576802" w:rsidRDefault="00A85CC8">
            <w:pPr>
              <w:pStyle w:val="TableParagraph"/>
              <w:tabs>
                <w:tab w:val="left" w:pos="2710"/>
              </w:tabs>
              <w:spacing w:line="259" w:lineRule="auto"/>
              <w:ind w:left="7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ситуациях,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активная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позиция</w:t>
            </w:r>
          </w:p>
        </w:tc>
        <w:tc>
          <w:tcPr>
            <w:tcW w:w="2633" w:type="dxa"/>
          </w:tcPr>
          <w:p w:rsidR="00576802" w:rsidRDefault="00A85CC8">
            <w:pPr>
              <w:pStyle w:val="TableParagraph"/>
              <w:spacing w:before="67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576802" w:rsidRDefault="0057680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6802" w:rsidRDefault="00576802">
      <w:pPr>
        <w:pStyle w:val="a3"/>
        <w:rPr>
          <w:b/>
          <w:sz w:val="24"/>
          <w:szCs w:val="24"/>
        </w:rPr>
      </w:pPr>
    </w:p>
    <w:p w:rsidR="00576802" w:rsidRDefault="00576802">
      <w:pPr>
        <w:pStyle w:val="a3"/>
        <w:rPr>
          <w:b/>
          <w:sz w:val="24"/>
          <w:szCs w:val="24"/>
        </w:rPr>
      </w:pPr>
    </w:p>
    <w:p w:rsidR="00576802" w:rsidRDefault="00A85CC8">
      <w:pPr>
        <w:pStyle w:val="a5"/>
        <w:numPr>
          <w:ilvl w:val="0"/>
          <w:numId w:val="11"/>
        </w:numPr>
        <w:tabs>
          <w:tab w:val="left" w:pos="833"/>
          <w:tab w:val="left" w:pos="834"/>
        </w:tabs>
        <w:spacing w:before="229" w:line="322" w:lineRule="exact"/>
        <w:ind w:left="833" w:hanging="302"/>
        <w:rPr>
          <w:sz w:val="24"/>
          <w:szCs w:val="24"/>
        </w:rPr>
      </w:pPr>
      <w:r>
        <w:rPr>
          <w:sz w:val="24"/>
          <w:szCs w:val="24"/>
        </w:rPr>
        <w:t>15–18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оптимальный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уровень;</w:t>
      </w:r>
    </w:p>
    <w:p w:rsidR="00576802" w:rsidRDefault="00A85CC8">
      <w:pPr>
        <w:pStyle w:val="a5"/>
        <w:numPr>
          <w:ilvl w:val="0"/>
          <w:numId w:val="11"/>
        </w:numPr>
        <w:tabs>
          <w:tab w:val="left" w:pos="833"/>
          <w:tab w:val="left" w:pos="834"/>
        </w:tabs>
        <w:spacing w:line="320" w:lineRule="exact"/>
        <w:ind w:left="833" w:hanging="302"/>
        <w:rPr>
          <w:sz w:val="24"/>
          <w:szCs w:val="24"/>
        </w:rPr>
      </w:pPr>
      <w:r>
        <w:rPr>
          <w:sz w:val="24"/>
          <w:szCs w:val="24"/>
        </w:rPr>
        <w:t>9–14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допустимый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уровень;</w:t>
      </w:r>
    </w:p>
    <w:p w:rsidR="00576802" w:rsidRDefault="00A85CC8">
      <w:pPr>
        <w:pStyle w:val="a5"/>
        <w:numPr>
          <w:ilvl w:val="0"/>
          <w:numId w:val="11"/>
        </w:numPr>
        <w:tabs>
          <w:tab w:val="left" w:pos="833"/>
          <w:tab w:val="left" w:pos="834"/>
        </w:tabs>
        <w:spacing w:line="321" w:lineRule="exact"/>
        <w:ind w:left="833" w:hanging="302"/>
        <w:rPr>
          <w:sz w:val="24"/>
          <w:szCs w:val="24"/>
        </w:rPr>
      </w:pPr>
      <w:r>
        <w:rPr>
          <w:sz w:val="24"/>
          <w:szCs w:val="24"/>
        </w:rPr>
        <w:t>0–8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недопустимый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уровень.</w:t>
      </w:r>
    </w:p>
    <w:p w:rsidR="00576802" w:rsidRDefault="00576802">
      <w:pPr>
        <w:pStyle w:val="a3"/>
        <w:spacing w:before="5"/>
        <w:rPr>
          <w:sz w:val="24"/>
          <w:szCs w:val="24"/>
        </w:rPr>
      </w:pPr>
    </w:p>
    <w:p w:rsidR="00576802" w:rsidRDefault="00576802">
      <w:pPr>
        <w:pStyle w:val="a3"/>
        <w:ind w:left="821"/>
        <w:rPr>
          <w:sz w:val="24"/>
          <w:szCs w:val="24"/>
        </w:rPr>
      </w:pPr>
    </w:p>
    <w:p w:rsidR="00576802" w:rsidRDefault="00576802">
      <w:pPr>
        <w:pStyle w:val="a3"/>
        <w:ind w:left="821"/>
        <w:rPr>
          <w:sz w:val="24"/>
          <w:szCs w:val="24"/>
        </w:rPr>
      </w:pPr>
    </w:p>
    <w:p w:rsidR="00576802" w:rsidRDefault="00576802">
      <w:pPr>
        <w:pStyle w:val="a3"/>
        <w:ind w:left="821"/>
        <w:rPr>
          <w:sz w:val="24"/>
          <w:szCs w:val="24"/>
        </w:rPr>
      </w:pPr>
    </w:p>
    <w:p w:rsidR="00576802" w:rsidRDefault="00576802">
      <w:pPr>
        <w:pStyle w:val="a3"/>
        <w:ind w:left="821"/>
        <w:rPr>
          <w:sz w:val="24"/>
          <w:szCs w:val="24"/>
        </w:rPr>
      </w:pPr>
    </w:p>
    <w:p w:rsidR="00576802" w:rsidRDefault="00A85CC8">
      <w:pPr>
        <w:pStyle w:val="a3"/>
        <w:spacing w:before="89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баллов,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оптимальный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уровень. 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-3"/>
          <w:sz w:val="24"/>
          <w:szCs w:val="24"/>
        </w:rPr>
        <w:t xml:space="preserve"> данного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сделать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выводы:</w:t>
      </w:r>
    </w:p>
    <w:p w:rsidR="00576802" w:rsidRDefault="00A85CC8">
      <w:pPr>
        <w:pStyle w:val="a5"/>
        <w:numPr>
          <w:ilvl w:val="1"/>
          <w:numId w:val="11"/>
        </w:numPr>
        <w:tabs>
          <w:tab w:val="left" w:pos="1054"/>
        </w:tabs>
        <w:spacing w:before="23" w:line="259" w:lineRule="auto"/>
        <w:ind w:right="294" w:firstLine="708"/>
        <w:rPr>
          <w:sz w:val="24"/>
          <w:szCs w:val="24"/>
        </w:rPr>
      </w:pPr>
      <w:r>
        <w:rPr>
          <w:sz w:val="24"/>
          <w:szCs w:val="24"/>
        </w:rPr>
        <w:t>качество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полезность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социального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благополучия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«ХЭЛ № 98»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высоком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уровне;</w:t>
      </w:r>
    </w:p>
    <w:p w:rsidR="00576802" w:rsidRDefault="00A85CC8">
      <w:pPr>
        <w:pStyle w:val="a5"/>
        <w:numPr>
          <w:ilvl w:val="1"/>
          <w:numId w:val="11"/>
        </w:numPr>
        <w:tabs>
          <w:tab w:val="left" w:pos="1188"/>
          <w:tab w:val="left" w:pos="1189"/>
          <w:tab w:val="left" w:pos="2344"/>
          <w:tab w:val="left" w:pos="3907"/>
          <w:tab w:val="left" w:pos="5461"/>
          <w:tab w:val="left" w:pos="7415"/>
          <w:tab w:val="left" w:pos="9153"/>
          <w:tab w:val="left" w:pos="11511"/>
          <w:tab w:val="left" w:pos="13338"/>
        </w:tabs>
        <w:spacing w:before="1" w:line="259" w:lineRule="auto"/>
        <w:ind w:right="301" w:firstLine="778"/>
        <w:rPr>
          <w:sz w:val="24"/>
          <w:szCs w:val="24"/>
        </w:rPr>
      </w:pPr>
      <w:r>
        <w:rPr>
          <w:sz w:val="24"/>
          <w:szCs w:val="24"/>
        </w:rPr>
        <w:t>условия</w:t>
      </w:r>
      <w:r>
        <w:rPr>
          <w:sz w:val="24"/>
          <w:szCs w:val="24"/>
        </w:rPr>
        <w:tab/>
        <w:t>реализации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соответствуют</w:t>
      </w:r>
      <w:r>
        <w:rPr>
          <w:sz w:val="24"/>
          <w:szCs w:val="24"/>
        </w:rPr>
        <w:tab/>
        <w:t>требованиям</w:t>
      </w:r>
      <w:r>
        <w:rPr>
          <w:sz w:val="24"/>
          <w:szCs w:val="24"/>
        </w:rPr>
        <w:tab/>
        <w:t>Целевой</w:t>
      </w:r>
      <w:r>
        <w:rPr>
          <w:spacing w:val="127"/>
          <w:sz w:val="24"/>
          <w:szCs w:val="24"/>
        </w:rPr>
        <w:t xml:space="preserve"> </w:t>
      </w:r>
      <w:r>
        <w:rPr>
          <w:sz w:val="24"/>
          <w:szCs w:val="24"/>
        </w:rPr>
        <w:t>модели,</w:t>
      </w:r>
      <w:r>
        <w:rPr>
          <w:sz w:val="24"/>
          <w:szCs w:val="24"/>
        </w:rPr>
        <w:tab/>
        <w:t>современным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подходам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технологиям.</w:t>
      </w:r>
    </w:p>
    <w:p w:rsidR="00576802" w:rsidRDefault="00A85CC8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Выводы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мониторинга:</w:t>
      </w:r>
    </w:p>
    <w:p w:rsidR="00576802" w:rsidRDefault="00A85CC8">
      <w:pPr>
        <w:pStyle w:val="a3"/>
        <w:spacing w:before="21" w:line="259" w:lineRule="auto"/>
        <w:ind w:left="112" w:right="29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«ХЭЛ № 98»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соответствуют требованиям Целевой модели, современным подходам и технологиям, благодаря чему достигается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положительная динамика образовательных результатов обучающихся из числа наставляемых , легкая адаптация вновь пришедших учеников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рост участников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программы. Педагоги  и обучающиеся лицея планируют работать в данной программе. Не исключено, что появятся новые пары в форме «Учитель-ученик», потому что данная форма – самая удобная и востребованная в лицее, удовлетворяет потребности всех сторон, дает высокий результат деятельности сторон.</w:t>
      </w:r>
      <w:bookmarkStart w:id="0" w:name="_GoBack"/>
      <w:bookmarkEnd w:id="0"/>
    </w:p>
    <w:p w:rsidR="00576802" w:rsidRDefault="00576802">
      <w:pPr>
        <w:pStyle w:val="a3"/>
        <w:rPr>
          <w:sz w:val="24"/>
          <w:szCs w:val="24"/>
        </w:rPr>
      </w:pPr>
    </w:p>
    <w:p w:rsidR="00576802" w:rsidRDefault="00576802">
      <w:pPr>
        <w:pStyle w:val="a3"/>
        <w:spacing w:before="3"/>
        <w:rPr>
          <w:sz w:val="24"/>
          <w:szCs w:val="24"/>
        </w:rPr>
      </w:pPr>
    </w:p>
    <w:p w:rsidR="00576802" w:rsidRDefault="00576802">
      <w:pPr>
        <w:pStyle w:val="a3"/>
        <w:spacing w:before="8"/>
        <w:rPr>
          <w:sz w:val="24"/>
          <w:szCs w:val="24"/>
        </w:rPr>
      </w:pPr>
    </w:p>
    <w:p w:rsidR="00576802" w:rsidRDefault="00576802"/>
    <w:sectPr w:rsidR="00576802">
      <w:pgSz w:w="16840" w:h="1191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42" w:rsidRDefault="004A5342" w:rsidP="00214CF5">
      <w:r>
        <w:separator/>
      </w:r>
    </w:p>
  </w:endnote>
  <w:endnote w:type="continuationSeparator" w:id="0">
    <w:p w:rsidR="004A5342" w:rsidRDefault="004A5342" w:rsidP="002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42" w:rsidRDefault="004A5342" w:rsidP="00214CF5">
      <w:r>
        <w:separator/>
      </w:r>
    </w:p>
  </w:footnote>
  <w:footnote w:type="continuationSeparator" w:id="0">
    <w:p w:rsidR="004A5342" w:rsidRDefault="004A5342" w:rsidP="0021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D3D"/>
    <w:multiLevelType w:val="multilevel"/>
    <w:tmpl w:val="05F70D3D"/>
    <w:lvl w:ilvl="0">
      <w:numFmt w:val="bullet"/>
      <w:lvlText w:val="–"/>
      <w:lvlJc w:val="left"/>
      <w:pPr>
        <w:ind w:left="794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953742"/>
    <w:multiLevelType w:val="multilevel"/>
    <w:tmpl w:val="159537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F78A5"/>
    <w:multiLevelType w:val="singleLevel"/>
    <w:tmpl w:val="16DF78A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760751B"/>
    <w:multiLevelType w:val="multilevel"/>
    <w:tmpl w:val="1760751B"/>
    <w:lvl w:ilvl="0">
      <w:numFmt w:val="bullet"/>
      <w:lvlText w:val="–"/>
      <w:lvlJc w:val="left"/>
      <w:pPr>
        <w:ind w:left="110" w:hanging="286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97" w:hanging="2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BE1454F"/>
    <w:multiLevelType w:val="multilevel"/>
    <w:tmpl w:val="1BE1454F"/>
    <w:lvl w:ilvl="0">
      <w:numFmt w:val="bullet"/>
      <w:lvlText w:val="–"/>
      <w:lvlJc w:val="left"/>
      <w:pPr>
        <w:ind w:left="258" w:hanging="284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5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2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8C13B35"/>
    <w:multiLevelType w:val="multilevel"/>
    <w:tmpl w:val="28C13B35"/>
    <w:lvl w:ilvl="0">
      <w:numFmt w:val="bullet"/>
      <w:lvlText w:val="–"/>
      <w:lvlJc w:val="left"/>
      <w:pPr>
        <w:tabs>
          <w:tab w:val="left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left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left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left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left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left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left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left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left" w:pos="0"/>
        </w:tabs>
        <w:ind w:left="8032" w:hanging="284"/>
      </w:pPr>
      <w:rPr>
        <w:rFonts w:ascii="Symbol" w:hAnsi="Symbol" w:cs="Symbol" w:hint="default"/>
      </w:rPr>
    </w:lvl>
  </w:abstractNum>
  <w:abstractNum w:abstractNumId="6" w15:restartNumberingAfterBreak="0">
    <w:nsid w:val="2ECB6191"/>
    <w:multiLevelType w:val="multilevel"/>
    <w:tmpl w:val="2ECB6191"/>
    <w:lvl w:ilvl="0">
      <w:start w:val="1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9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62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3DBE50B2"/>
    <w:multiLevelType w:val="multilevel"/>
    <w:tmpl w:val="3DBE50B2"/>
    <w:lvl w:ilvl="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68457F5F"/>
    <w:multiLevelType w:val="multilevel"/>
    <w:tmpl w:val="68457F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57F6C"/>
    <w:multiLevelType w:val="multilevel"/>
    <w:tmpl w:val="74757F6C"/>
    <w:lvl w:ilvl="0">
      <w:numFmt w:val="bullet"/>
      <w:lvlText w:val=""/>
      <w:lvlJc w:val="left"/>
      <w:pPr>
        <w:ind w:left="893" w:hanging="284"/>
      </w:pPr>
      <w:rPr>
        <w:rFonts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3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1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EF67012"/>
    <w:multiLevelType w:val="multilevel"/>
    <w:tmpl w:val="7EF67012"/>
    <w:lvl w:ilvl="0">
      <w:numFmt w:val="bullet"/>
      <w:lvlText w:val=""/>
      <w:lvlJc w:val="left"/>
      <w:pPr>
        <w:ind w:left="893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4" w:hanging="2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7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21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65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09" w:hanging="2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7ADD"/>
    <w:rsid w:val="00040C34"/>
    <w:rsid w:val="00044C78"/>
    <w:rsid w:val="00122856"/>
    <w:rsid w:val="00152CAE"/>
    <w:rsid w:val="00181187"/>
    <w:rsid w:val="00190BFD"/>
    <w:rsid w:val="001B18F9"/>
    <w:rsid w:val="001F0093"/>
    <w:rsid w:val="001F3860"/>
    <w:rsid w:val="00214CF5"/>
    <w:rsid w:val="003A0476"/>
    <w:rsid w:val="00413B64"/>
    <w:rsid w:val="0044292E"/>
    <w:rsid w:val="004519E3"/>
    <w:rsid w:val="004A2AA8"/>
    <w:rsid w:val="004A5342"/>
    <w:rsid w:val="00556896"/>
    <w:rsid w:val="00576802"/>
    <w:rsid w:val="005D000F"/>
    <w:rsid w:val="006E0ADC"/>
    <w:rsid w:val="008956BC"/>
    <w:rsid w:val="00896A17"/>
    <w:rsid w:val="00957ADD"/>
    <w:rsid w:val="00995E16"/>
    <w:rsid w:val="009D6579"/>
    <w:rsid w:val="00A85CC8"/>
    <w:rsid w:val="00B7735E"/>
    <w:rsid w:val="00C05CA0"/>
    <w:rsid w:val="00C769E0"/>
    <w:rsid w:val="00CD1AED"/>
    <w:rsid w:val="00D817AC"/>
    <w:rsid w:val="00DC6BE9"/>
    <w:rsid w:val="00EC1567"/>
    <w:rsid w:val="00F5462E"/>
    <w:rsid w:val="00FE3AB1"/>
    <w:rsid w:val="39B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5:docId w15:val="{32AA12E2-3C6E-477A-A592-50F34244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styleId="a4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ind w:left="82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hanging="3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6">
    <w:name w:val="c6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17">
    <w:name w:val="c17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16">
    <w:name w:val="c1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user</cp:lastModifiedBy>
  <cp:revision>10</cp:revision>
  <dcterms:created xsi:type="dcterms:W3CDTF">2022-10-21T01:24:00Z</dcterms:created>
  <dcterms:modified xsi:type="dcterms:W3CDTF">2023-10-13T08:17:00Z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D65FC510DCA745429B6B4A9A38331594_12</vt:lpwstr>
  </property>
</Properties>
</file>